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rPr>
        <w:id w:val="1340266495"/>
        <w:docPartObj>
          <w:docPartGallery w:val="Cover Pages"/>
          <w:docPartUnique/>
        </w:docPartObj>
      </w:sdtPr>
      <w:sdtEndPr>
        <w:rPr>
          <w:b/>
          <w:sz w:val="52"/>
        </w:rPr>
      </w:sdtEndPr>
      <w:sdtContent>
        <w:p w14:paraId="2D241D2A" w14:textId="77777777" w:rsidR="008236EE" w:rsidRDefault="008236EE">
          <w:pPr>
            <w:rPr>
              <w:rFonts w:cstheme="minorHAnsi"/>
              <w:sz w:val="14"/>
            </w:rPr>
          </w:pPr>
        </w:p>
        <w:p w14:paraId="5D7FB24B" w14:textId="77777777" w:rsidR="008236EE" w:rsidRDefault="008236EE">
          <w:pPr>
            <w:rPr>
              <w:rFonts w:cstheme="minorHAnsi"/>
              <w:sz w:val="2"/>
            </w:rPr>
          </w:pPr>
        </w:p>
        <w:p w14:paraId="06E7BF84" w14:textId="77777777" w:rsidR="008236EE" w:rsidRPr="008236EE" w:rsidRDefault="008236EE">
          <w:pPr>
            <w:rPr>
              <w:rFonts w:cstheme="minorHAnsi"/>
              <w:sz w:val="2"/>
            </w:rPr>
          </w:pPr>
        </w:p>
        <w:p w14:paraId="03AADD62" w14:textId="77777777" w:rsidR="00847B91" w:rsidRPr="00F67E16" w:rsidRDefault="00636EDE">
          <w:pPr>
            <w:rPr>
              <w:rFonts w:cstheme="minorHAnsi"/>
            </w:rPr>
          </w:pPr>
          <w:r w:rsidRPr="00F67E16">
            <w:rPr>
              <w:rFonts w:cstheme="minorHAnsi"/>
              <w:noProof/>
            </w:rPr>
            <w:drawing>
              <wp:inline distT="0" distB="0" distL="0" distR="0" wp14:anchorId="1341B9A1" wp14:editId="5B7B11E1">
                <wp:extent cx="5943600" cy="1342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china.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p w14:paraId="4CFBB571" w14:textId="77777777" w:rsidR="00636EDE" w:rsidRPr="00F67E16" w:rsidRDefault="00636EDE">
          <w:pPr>
            <w:rPr>
              <w:rFonts w:cstheme="minorHAnsi"/>
            </w:rPr>
          </w:pPr>
          <w:r w:rsidRPr="00F67E16">
            <w:rPr>
              <w:rFonts w:cstheme="minorHAnsi"/>
              <w:noProof/>
            </w:rPr>
            <w:drawing>
              <wp:inline distT="0" distB="0" distL="0" distR="0" wp14:anchorId="1B69CE04" wp14:editId="45112ACC">
                <wp:extent cx="5943600" cy="1342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kenya.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p w14:paraId="6F6C9CC5" w14:textId="77777777" w:rsidR="00636EDE" w:rsidRPr="00F67E16" w:rsidRDefault="00636EDE">
          <w:pPr>
            <w:rPr>
              <w:rFonts w:cstheme="minorHAnsi"/>
            </w:rPr>
          </w:pPr>
          <w:r w:rsidRPr="00F67E16">
            <w:rPr>
              <w:rFonts w:cstheme="minorHAnsi"/>
              <w:noProof/>
            </w:rPr>
            <w:drawing>
              <wp:inline distT="0" distB="0" distL="0" distR="0" wp14:anchorId="3EA3A88E" wp14:editId="27861E43">
                <wp:extent cx="5943600" cy="1342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and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p w14:paraId="34C720E9" w14:textId="77777777" w:rsidR="0044403E" w:rsidRPr="00F67E16" w:rsidRDefault="00636EDE">
          <w:pPr>
            <w:rPr>
              <w:rFonts w:cstheme="minorHAnsi"/>
              <w:sz w:val="24"/>
            </w:rPr>
          </w:pPr>
          <w:r w:rsidRPr="00F67E16">
            <w:rPr>
              <w:rFonts w:cstheme="minorHAnsi"/>
              <w:noProof/>
              <w:sz w:val="24"/>
            </w:rPr>
            <w:drawing>
              <wp:inline distT="0" distB="0" distL="0" distR="0" wp14:anchorId="5F43BF8A" wp14:editId="4517EABF">
                <wp:extent cx="5943600" cy="134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eru.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p w14:paraId="5646617C" w14:textId="77777777" w:rsidR="00687F22" w:rsidRPr="00687F22" w:rsidRDefault="0044403E" w:rsidP="005221CB">
          <w:pPr>
            <w:rPr>
              <w:rFonts w:cstheme="minorHAnsi"/>
              <w:b/>
              <w:sz w:val="52"/>
            </w:rPr>
          </w:pPr>
          <w:r w:rsidRPr="00F67E16">
            <w:rPr>
              <w:rFonts w:cstheme="minorHAnsi"/>
              <w:noProof/>
              <w:sz w:val="24"/>
            </w:rPr>
            <w:drawing>
              <wp:inline distT="0" distB="0" distL="0" distR="0" wp14:anchorId="41958484" wp14:editId="2009A1B5">
                <wp:extent cx="5943600" cy="13423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ghana-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342390"/>
                        </a:xfrm>
                        <a:prstGeom prst="rect">
                          <a:avLst/>
                        </a:prstGeom>
                      </pic:spPr>
                    </pic:pic>
                  </a:graphicData>
                </a:graphic>
              </wp:inline>
            </w:drawing>
          </w:r>
        </w:p>
      </w:sdtContent>
    </w:sdt>
    <w:sdt>
      <w:sdtPr>
        <w:rPr>
          <w:rFonts w:asciiTheme="minorHAnsi" w:eastAsiaTheme="minorHAnsi" w:hAnsiTheme="minorHAnsi" w:cstheme="minorBidi"/>
          <w:b w:val="0"/>
          <w:bCs w:val="0"/>
          <w:color w:val="auto"/>
          <w:sz w:val="20"/>
          <w:szCs w:val="22"/>
          <w:lang w:eastAsia="en-US"/>
        </w:rPr>
        <w:id w:val="207389625"/>
        <w:docPartObj>
          <w:docPartGallery w:val="Table of Contents"/>
          <w:docPartUnique/>
        </w:docPartObj>
      </w:sdtPr>
      <w:sdtEndPr>
        <w:rPr>
          <w:sz w:val="22"/>
        </w:rPr>
      </w:sdtEndPr>
      <w:sdtContent>
        <w:p w14:paraId="6516BFE4" w14:textId="77777777" w:rsidR="00687F22" w:rsidRPr="00CE1467" w:rsidRDefault="00CE1467" w:rsidP="00240FF5">
          <w:pPr>
            <w:pStyle w:val="TOCHeading"/>
            <w:jc w:val="center"/>
            <w:rPr>
              <w:rFonts w:asciiTheme="minorHAnsi" w:hAnsiTheme="minorHAnsi" w:cstheme="minorHAnsi"/>
              <w:bCs w:val="0"/>
              <w:color w:val="auto"/>
              <w:sz w:val="32"/>
            </w:rPr>
          </w:pPr>
          <w:r>
            <w:rPr>
              <w:rFonts w:asciiTheme="minorHAnsi" w:hAnsiTheme="minorHAnsi" w:cstheme="minorHAnsi"/>
              <w:bCs w:val="0"/>
              <w:color w:val="auto"/>
              <w:sz w:val="10"/>
            </w:rPr>
            <w:br/>
          </w:r>
          <w:r w:rsidR="00240FF5">
            <w:rPr>
              <w:rFonts w:asciiTheme="minorHAnsi" w:hAnsiTheme="minorHAnsi" w:cstheme="minorHAnsi"/>
              <w:bCs w:val="0"/>
              <w:color w:val="auto"/>
              <w:sz w:val="32"/>
            </w:rPr>
            <w:t>TABLE OF CONTENTS</w:t>
          </w:r>
          <w:r w:rsidRPr="00CE1467">
            <w:rPr>
              <w:rFonts w:asciiTheme="minorHAnsi" w:hAnsiTheme="minorHAnsi" w:cstheme="minorHAnsi"/>
              <w:bCs w:val="0"/>
              <w:color w:val="auto"/>
              <w:sz w:val="22"/>
            </w:rPr>
            <w:br/>
          </w:r>
          <w:r>
            <w:rPr>
              <w:rFonts w:asciiTheme="minorHAnsi" w:hAnsiTheme="minorHAnsi" w:cstheme="minorHAnsi"/>
              <w:bCs w:val="0"/>
              <w:color w:val="auto"/>
              <w:sz w:val="24"/>
            </w:rPr>
            <w:br/>
          </w:r>
          <w:r w:rsidR="00C24859" w:rsidRPr="009F2865">
            <w:rPr>
              <w:rFonts w:asciiTheme="minorHAnsi" w:hAnsiTheme="minorHAnsi" w:cstheme="minorHAnsi"/>
              <w:bCs w:val="0"/>
              <w:color w:val="auto"/>
              <w:sz w:val="24"/>
            </w:rPr>
            <w:t>Welcome</w:t>
          </w:r>
          <w:r w:rsidR="00687F22" w:rsidRPr="009F2865">
            <w:rPr>
              <w:rFonts w:asciiTheme="minorHAnsi" w:hAnsiTheme="minorHAnsi" w:cstheme="minorHAnsi"/>
              <w:color w:val="auto"/>
              <w:sz w:val="24"/>
            </w:rPr>
            <w:ptab w:relativeTo="margin" w:alignment="right" w:leader="dot"/>
          </w:r>
          <w:r w:rsidR="001304F2">
            <w:rPr>
              <w:rFonts w:asciiTheme="minorHAnsi" w:hAnsiTheme="minorHAnsi" w:cstheme="minorHAnsi"/>
              <w:color w:val="auto"/>
              <w:sz w:val="24"/>
            </w:rPr>
            <w:t>4</w:t>
          </w:r>
        </w:p>
        <w:p w14:paraId="34CC729C" w14:textId="77777777" w:rsidR="00687F22" w:rsidRPr="009F2865" w:rsidRDefault="00C24859" w:rsidP="00C24859">
          <w:pPr>
            <w:pStyle w:val="TOC1"/>
          </w:pPr>
          <w:r w:rsidRPr="009F2865">
            <w:t>About the Program</w:t>
          </w:r>
          <w:r w:rsidR="00687F22" w:rsidRPr="009F2865">
            <w:ptab w:relativeTo="margin" w:alignment="right" w:leader="dot"/>
          </w:r>
          <w:r w:rsidR="001304F2">
            <w:t>5</w:t>
          </w:r>
        </w:p>
        <w:p w14:paraId="225589EA" w14:textId="77777777" w:rsidR="00687F22" w:rsidRPr="009F2865" w:rsidRDefault="00C24859" w:rsidP="00C24859">
          <w:pPr>
            <w:pStyle w:val="TOC2"/>
            <w:rPr>
              <w:sz w:val="22"/>
            </w:rPr>
          </w:pPr>
          <w:r w:rsidRPr="009F2865">
            <w:rPr>
              <w:sz w:val="22"/>
            </w:rPr>
            <w:t>Program Introduction by Dr. Roger I. Glass; Director, Fogarty International Center</w:t>
          </w:r>
          <w:r w:rsidR="00687F22" w:rsidRPr="009F2865">
            <w:rPr>
              <w:sz w:val="22"/>
            </w:rPr>
            <w:ptab w:relativeTo="margin" w:alignment="right" w:leader="dot"/>
          </w:r>
          <w:r w:rsidR="001304F2">
            <w:rPr>
              <w:sz w:val="22"/>
            </w:rPr>
            <w:t>5</w:t>
          </w:r>
        </w:p>
        <w:p w14:paraId="4698952C" w14:textId="77777777" w:rsidR="00C24859" w:rsidRPr="009F2865" w:rsidRDefault="00B874A1" w:rsidP="00C24859">
          <w:pPr>
            <w:pStyle w:val="TOC3"/>
            <w:ind w:left="0"/>
            <w:rPr>
              <w:b/>
              <w:sz w:val="24"/>
            </w:rPr>
          </w:pPr>
          <w:r>
            <w:rPr>
              <w:b/>
              <w:sz w:val="24"/>
            </w:rPr>
            <w:t>Fellows &amp;</w:t>
          </w:r>
          <w:r w:rsidR="00C24859" w:rsidRPr="009F2865">
            <w:rPr>
              <w:b/>
              <w:sz w:val="24"/>
            </w:rPr>
            <w:t xml:space="preserve"> Scholars Program</w:t>
          </w:r>
          <w:r w:rsidR="00687F22" w:rsidRPr="009F2865">
            <w:rPr>
              <w:b/>
              <w:sz w:val="24"/>
            </w:rPr>
            <w:ptab w:relativeTo="margin" w:alignment="right" w:leader="dot"/>
          </w:r>
          <w:r w:rsidR="001304F2">
            <w:rPr>
              <w:b/>
              <w:sz w:val="24"/>
            </w:rPr>
            <w:t>7</w:t>
          </w:r>
        </w:p>
        <w:p w14:paraId="669F978B" w14:textId="77777777" w:rsidR="00C24859" w:rsidRPr="009F2865" w:rsidRDefault="00C24859" w:rsidP="00C24859">
          <w:pPr>
            <w:pStyle w:val="TOC2"/>
            <w:rPr>
              <w:sz w:val="22"/>
            </w:rPr>
          </w:pPr>
          <w:r w:rsidRPr="009F2865">
            <w:rPr>
              <w:sz w:val="22"/>
            </w:rPr>
            <w:t>Our Consortium</w:t>
          </w:r>
          <w:r w:rsidRPr="009F2865">
            <w:rPr>
              <w:sz w:val="22"/>
            </w:rPr>
            <w:ptab w:relativeTo="margin" w:alignment="right" w:leader="dot"/>
          </w:r>
          <w:r w:rsidR="006847CD">
            <w:rPr>
              <w:sz w:val="22"/>
            </w:rPr>
            <w:t>7</w:t>
          </w:r>
        </w:p>
        <w:p w14:paraId="1385922E" w14:textId="77777777" w:rsidR="00C24859" w:rsidRPr="009F2865" w:rsidRDefault="00C24859" w:rsidP="00C24859">
          <w:pPr>
            <w:pStyle w:val="TOC3"/>
            <w:ind w:left="0"/>
            <w:rPr>
              <w:b/>
              <w:sz w:val="24"/>
            </w:rPr>
          </w:pPr>
          <w:r w:rsidRPr="009F2865">
            <w:rPr>
              <w:b/>
              <w:sz w:val="24"/>
            </w:rPr>
            <w:t>Support Staff</w:t>
          </w:r>
          <w:r w:rsidRPr="009F2865">
            <w:rPr>
              <w:b/>
              <w:sz w:val="24"/>
            </w:rPr>
            <w:ptab w:relativeTo="margin" w:alignment="right" w:leader="dot"/>
          </w:r>
          <w:r w:rsidR="006847CD">
            <w:rPr>
              <w:b/>
              <w:sz w:val="24"/>
            </w:rPr>
            <w:t>10</w:t>
          </w:r>
        </w:p>
        <w:p w14:paraId="0645AAA8" w14:textId="77777777" w:rsidR="00C24859" w:rsidRPr="009F2865" w:rsidRDefault="00C24859" w:rsidP="00C24859">
          <w:pPr>
            <w:pStyle w:val="TOC2"/>
            <w:rPr>
              <w:sz w:val="22"/>
            </w:rPr>
          </w:pPr>
          <w:r w:rsidRPr="009F2865">
            <w:rPr>
              <w:sz w:val="22"/>
            </w:rPr>
            <w:t>Support Center</w:t>
          </w:r>
          <w:r w:rsidRPr="009F2865">
            <w:rPr>
              <w:sz w:val="22"/>
            </w:rPr>
            <w:ptab w:relativeTo="margin" w:alignment="right" w:leader="dot"/>
          </w:r>
          <w:r w:rsidR="006847CD">
            <w:rPr>
              <w:sz w:val="22"/>
            </w:rPr>
            <w:t>10</w:t>
          </w:r>
        </w:p>
        <w:p w14:paraId="39B0AE7F" w14:textId="77777777" w:rsidR="007E23E4" w:rsidRPr="009F2865" w:rsidRDefault="007E23E4" w:rsidP="007E23E4">
          <w:pPr>
            <w:pStyle w:val="TOC3"/>
            <w:ind w:left="0"/>
            <w:rPr>
              <w:b/>
              <w:sz w:val="24"/>
            </w:rPr>
          </w:pPr>
          <w:r w:rsidRPr="009F2865">
            <w:rPr>
              <w:b/>
              <w:sz w:val="24"/>
            </w:rPr>
            <w:t>International Institutional Partner Directors</w:t>
          </w:r>
          <w:r w:rsidRPr="009F2865">
            <w:rPr>
              <w:b/>
              <w:sz w:val="24"/>
            </w:rPr>
            <w:ptab w:relativeTo="margin" w:alignment="right" w:leader="dot"/>
          </w:r>
          <w:r w:rsidR="006847CD">
            <w:rPr>
              <w:b/>
              <w:sz w:val="24"/>
            </w:rPr>
            <w:t>12</w:t>
          </w:r>
        </w:p>
        <w:p w14:paraId="4A231235" w14:textId="77777777" w:rsidR="00B364A0" w:rsidRPr="009F2865" w:rsidRDefault="00B874A1" w:rsidP="00B364A0">
          <w:pPr>
            <w:pStyle w:val="TOC3"/>
            <w:ind w:left="0"/>
            <w:rPr>
              <w:b/>
              <w:sz w:val="24"/>
            </w:rPr>
          </w:pPr>
          <w:r>
            <w:rPr>
              <w:b/>
              <w:sz w:val="24"/>
            </w:rPr>
            <w:t>Roles &amp;</w:t>
          </w:r>
          <w:r w:rsidR="00B364A0" w:rsidRPr="009F2865">
            <w:rPr>
              <w:b/>
              <w:sz w:val="24"/>
            </w:rPr>
            <w:t xml:space="preserve"> Expectations</w:t>
          </w:r>
          <w:r w:rsidR="00B364A0" w:rsidRPr="009F2865">
            <w:rPr>
              <w:b/>
              <w:sz w:val="24"/>
            </w:rPr>
            <w:ptab w:relativeTo="margin" w:alignment="right" w:leader="dot"/>
          </w:r>
          <w:r w:rsidR="006847CD">
            <w:rPr>
              <w:b/>
              <w:sz w:val="24"/>
            </w:rPr>
            <w:t>14</w:t>
          </w:r>
        </w:p>
        <w:p w14:paraId="3E7E4D73" w14:textId="77777777" w:rsidR="00B364A0" w:rsidRPr="009F2865" w:rsidRDefault="00B364A0" w:rsidP="00B364A0">
          <w:pPr>
            <w:pStyle w:val="TOC2"/>
            <w:rPr>
              <w:sz w:val="22"/>
            </w:rPr>
          </w:pPr>
          <w:r w:rsidRPr="009F2865">
            <w:rPr>
              <w:sz w:val="22"/>
            </w:rPr>
            <w:t>Expectations of Trainees</w:t>
          </w:r>
          <w:r w:rsidRPr="009F2865">
            <w:rPr>
              <w:sz w:val="22"/>
            </w:rPr>
            <w:ptab w:relativeTo="margin" w:alignment="right" w:leader="dot"/>
          </w:r>
          <w:r w:rsidR="006847CD">
            <w:rPr>
              <w:sz w:val="22"/>
            </w:rPr>
            <w:t>14</w:t>
          </w:r>
        </w:p>
        <w:p w14:paraId="0E6E1896" w14:textId="77777777" w:rsidR="00B364A0" w:rsidRPr="009F2865" w:rsidRDefault="00B364A0" w:rsidP="00B364A0">
          <w:pPr>
            <w:pStyle w:val="TOC2"/>
            <w:rPr>
              <w:sz w:val="22"/>
            </w:rPr>
          </w:pPr>
          <w:r w:rsidRPr="009F2865">
            <w:rPr>
              <w:sz w:val="22"/>
            </w:rPr>
            <w:t>Expectations of the Home Institution &amp; Support Center Staff</w:t>
          </w:r>
          <w:r w:rsidRPr="009F2865">
            <w:rPr>
              <w:sz w:val="22"/>
            </w:rPr>
            <w:ptab w:relativeTo="margin" w:alignment="right" w:leader="dot"/>
          </w:r>
          <w:r w:rsidR="006847CD">
            <w:rPr>
              <w:sz w:val="22"/>
            </w:rPr>
            <w:t>14</w:t>
          </w:r>
        </w:p>
        <w:p w14:paraId="30B1E3DF" w14:textId="77777777" w:rsidR="00B364A0" w:rsidRPr="009F2865" w:rsidRDefault="00B364A0" w:rsidP="00B364A0">
          <w:pPr>
            <w:pStyle w:val="TOC2"/>
            <w:rPr>
              <w:sz w:val="22"/>
            </w:rPr>
          </w:pPr>
          <w:r w:rsidRPr="009F2865">
            <w:rPr>
              <w:sz w:val="22"/>
            </w:rPr>
            <w:t>Expectations of the International Site</w:t>
          </w:r>
          <w:r w:rsidRPr="009F2865">
            <w:rPr>
              <w:sz w:val="22"/>
            </w:rPr>
            <w:ptab w:relativeTo="margin" w:alignment="right" w:leader="dot"/>
          </w:r>
          <w:r w:rsidR="006847CD">
            <w:rPr>
              <w:sz w:val="22"/>
            </w:rPr>
            <w:t>15</w:t>
          </w:r>
        </w:p>
        <w:p w14:paraId="337FB063" w14:textId="77777777" w:rsidR="008C4006" w:rsidRPr="009F2865" w:rsidRDefault="008C4006" w:rsidP="008C4006">
          <w:pPr>
            <w:pStyle w:val="TOC3"/>
            <w:ind w:left="0"/>
            <w:rPr>
              <w:b/>
              <w:sz w:val="24"/>
            </w:rPr>
          </w:pPr>
          <w:r w:rsidRPr="009F2865">
            <w:rPr>
              <w:b/>
              <w:sz w:val="24"/>
            </w:rPr>
            <w:t>Orientation</w:t>
          </w:r>
          <w:r w:rsidRPr="009F2865">
            <w:rPr>
              <w:b/>
              <w:sz w:val="24"/>
            </w:rPr>
            <w:ptab w:relativeTo="margin" w:alignment="right" w:leader="dot"/>
          </w:r>
          <w:r w:rsidR="006847CD">
            <w:rPr>
              <w:b/>
              <w:sz w:val="24"/>
            </w:rPr>
            <w:t>15</w:t>
          </w:r>
        </w:p>
        <w:p w14:paraId="449E9FA7" w14:textId="77777777" w:rsidR="00B364A0" w:rsidRPr="009F2865" w:rsidRDefault="00B364A0" w:rsidP="00B364A0">
          <w:pPr>
            <w:pStyle w:val="TOC3"/>
            <w:ind w:left="0"/>
            <w:rPr>
              <w:b/>
              <w:sz w:val="24"/>
            </w:rPr>
          </w:pPr>
          <w:r w:rsidRPr="009F2865">
            <w:rPr>
              <w:b/>
              <w:sz w:val="24"/>
            </w:rPr>
            <w:t>Professional Misconduct</w:t>
          </w:r>
          <w:r w:rsidRPr="009F2865">
            <w:rPr>
              <w:b/>
              <w:sz w:val="24"/>
            </w:rPr>
            <w:ptab w:relativeTo="margin" w:alignment="right" w:leader="dot"/>
          </w:r>
          <w:r w:rsidR="006847CD">
            <w:rPr>
              <w:b/>
              <w:sz w:val="24"/>
            </w:rPr>
            <w:t>15</w:t>
          </w:r>
        </w:p>
        <w:p w14:paraId="145FB3C5" w14:textId="77777777" w:rsidR="008C4006" w:rsidRPr="009F2865" w:rsidRDefault="008C4006" w:rsidP="008C4006">
          <w:pPr>
            <w:pStyle w:val="TOC2"/>
            <w:rPr>
              <w:sz w:val="22"/>
            </w:rPr>
          </w:pPr>
          <w:r>
            <w:rPr>
              <w:sz w:val="22"/>
            </w:rPr>
            <w:t>Scientific Misconduct</w:t>
          </w:r>
          <w:r w:rsidRPr="009F2865">
            <w:rPr>
              <w:sz w:val="22"/>
            </w:rPr>
            <w:ptab w:relativeTo="margin" w:alignment="right" w:leader="dot"/>
          </w:r>
          <w:r w:rsidR="006847CD">
            <w:rPr>
              <w:sz w:val="22"/>
            </w:rPr>
            <w:t>15</w:t>
          </w:r>
        </w:p>
        <w:p w14:paraId="368047D6" w14:textId="77777777" w:rsidR="00B364A0" w:rsidRPr="009F2865" w:rsidRDefault="00B364A0" w:rsidP="00B364A0">
          <w:pPr>
            <w:pStyle w:val="TOC2"/>
            <w:rPr>
              <w:sz w:val="22"/>
            </w:rPr>
          </w:pPr>
          <w:r w:rsidRPr="009F2865">
            <w:rPr>
              <w:sz w:val="22"/>
            </w:rPr>
            <w:t>Dismissal Policy</w:t>
          </w:r>
          <w:r w:rsidRPr="009F2865">
            <w:rPr>
              <w:sz w:val="22"/>
            </w:rPr>
            <w:ptab w:relativeTo="margin" w:alignment="right" w:leader="dot"/>
          </w:r>
          <w:r w:rsidR="006847CD">
            <w:rPr>
              <w:sz w:val="22"/>
            </w:rPr>
            <w:t>16</w:t>
          </w:r>
        </w:p>
        <w:p w14:paraId="7250AA37" w14:textId="77777777" w:rsidR="00BE4181" w:rsidRPr="009F2865" w:rsidRDefault="00BE4181" w:rsidP="00BE4181">
          <w:pPr>
            <w:pStyle w:val="TOC3"/>
            <w:ind w:left="0"/>
            <w:rPr>
              <w:b/>
              <w:sz w:val="24"/>
            </w:rPr>
          </w:pPr>
          <w:r w:rsidRPr="009F2865">
            <w:rPr>
              <w:b/>
              <w:sz w:val="24"/>
            </w:rPr>
            <w:t>Compliance</w:t>
          </w:r>
          <w:r w:rsidRPr="009F2865">
            <w:rPr>
              <w:b/>
              <w:sz w:val="24"/>
            </w:rPr>
            <w:ptab w:relativeTo="margin" w:alignment="right" w:leader="dot"/>
          </w:r>
          <w:r w:rsidR="006847CD">
            <w:rPr>
              <w:b/>
              <w:sz w:val="24"/>
            </w:rPr>
            <w:t>16</w:t>
          </w:r>
        </w:p>
        <w:p w14:paraId="1B9EF924" w14:textId="77777777" w:rsidR="00BE4181" w:rsidRPr="009F2865" w:rsidRDefault="00BE4181" w:rsidP="00BE4181">
          <w:pPr>
            <w:pStyle w:val="TOC2"/>
            <w:rPr>
              <w:sz w:val="22"/>
            </w:rPr>
          </w:pPr>
          <w:r w:rsidRPr="009F2865">
            <w:rPr>
              <w:sz w:val="22"/>
            </w:rPr>
            <w:t>Human Subjects Training</w:t>
          </w:r>
          <w:r w:rsidRPr="009F2865">
            <w:rPr>
              <w:sz w:val="22"/>
            </w:rPr>
            <w:ptab w:relativeTo="margin" w:alignment="right" w:leader="dot"/>
          </w:r>
          <w:r w:rsidR="006847CD">
            <w:rPr>
              <w:sz w:val="22"/>
            </w:rPr>
            <w:t>16</w:t>
          </w:r>
        </w:p>
        <w:p w14:paraId="3CC8A8FA" w14:textId="77777777" w:rsidR="00317B38" w:rsidRPr="009F2865" w:rsidRDefault="00317B38" w:rsidP="00317B38">
          <w:pPr>
            <w:pStyle w:val="TOC3"/>
            <w:ind w:left="0"/>
            <w:rPr>
              <w:b/>
              <w:sz w:val="24"/>
            </w:rPr>
          </w:pPr>
          <w:r w:rsidRPr="009F2865">
            <w:rPr>
              <w:b/>
              <w:sz w:val="24"/>
            </w:rPr>
            <w:t>Funding</w:t>
          </w:r>
          <w:r w:rsidRPr="009F2865">
            <w:rPr>
              <w:b/>
              <w:sz w:val="24"/>
            </w:rPr>
            <w:ptab w:relativeTo="margin" w:alignment="right" w:leader="dot"/>
          </w:r>
          <w:r w:rsidR="006847CD">
            <w:rPr>
              <w:b/>
              <w:sz w:val="24"/>
            </w:rPr>
            <w:t>16</w:t>
          </w:r>
        </w:p>
        <w:p w14:paraId="790762EC" w14:textId="77777777" w:rsidR="00317B38" w:rsidRPr="009F2865" w:rsidRDefault="00182A6B" w:rsidP="00317B38">
          <w:pPr>
            <w:pStyle w:val="TOC2"/>
            <w:rPr>
              <w:sz w:val="22"/>
            </w:rPr>
          </w:pPr>
          <w:r w:rsidRPr="009F2865">
            <w:rPr>
              <w:sz w:val="22"/>
            </w:rPr>
            <w:t>Stipends</w:t>
          </w:r>
          <w:r w:rsidR="00317B38" w:rsidRPr="009F2865">
            <w:rPr>
              <w:sz w:val="22"/>
            </w:rPr>
            <w:ptab w:relativeTo="margin" w:alignment="right" w:leader="dot"/>
          </w:r>
          <w:r w:rsidR="006847CD">
            <w:rPr>
              <w:sz w:val="22"/>
            </w:rPr>
            <w:t>16</w:t>
          </w:r>
        </w:p>
        <w:p w14:paraId="2B6AEB5A" w14:textId="77777777" w:rsidR="00317B38" w:rsidRPr="009F2865" w:rsidRDefault="00182A6B" w:rsidP="00182A6B">
          <w:pPr>
            <w:pStyle w:val="TOC2"/>
            <w:ind w:firstLine="504"/>
            <w:rPr>
              <w:sz w:val="20"/>
            </w:rPr>
          </w:pPr>
          <w:r w:rsidRPr="009F2865">
            <w:rPr>
              <w:sz w:val="20"/>
            </w:rPr>
            <w:t>Supplementing Stipends</w:t>
          </w:r>
          <w:r w:rsidR="00317B38" w:rsidRPr="009F2865">
            <w:rPr>
              <w:sz w:val="20"/>
            </w:rPr>
            <w:ptab w:relativeTo="margin" w:alignment="right" w:leader="dot"/>
          </w:r>
          <w:r w:rsidR="006847CD">
            <w:rPr>
              <w:sz w:val="20"/>
            </w:rPr>
            <w:t>16</w:t>
          </w:r>
        </w:p>
        <w:p w14:paraId="3FD399A9" w14:textId="77777777" w:rsidR="00317B38" w:rsidRPr="009F2865" w:rsidRDefault="00182A6B" w:rsidP="00317B38">
          <w:pPr>
            <w:pStyle w:val="TOC2"/>
            <w:rPr>
              <w:sz w:val="22"/>
            </w:rPr>
          </w:pPr>
          <w:r w:rsidRPr="009F2865">
            <w:rPr>
              <w:sz w:val="22"/>
            </w:rPr>
            <w:t>Research Funds</w:t>
          </w:r>
          <w:r w:rsidR="00317B38" w:rsidRPr="009F2865">
            <w:rPr>
              <w:sz w:val="22"/>
            </w:rPr>
            <w:ptab w:relativeTo="margin" w:alignment="right" w:leader="dot"/>
          </w:r>
          <w:r w:rsidR="006847CD">
            <w:rPr>
              <w:sz w:val="22"/>
            </w:rPr>
            <w:t>17</w:t>
          </w:r>
        </w:p>
        <w:p w14:paraId="33BACA8D" w14:textId="77777777" w:rsidR="00317B38" w:rsidRPr="009F2865" w:rsidRDefault="00182A6B" w:rsidP="00317B38">
          <w:pPr>
            <w:pStyle w:val="TOC2"/>
            <w:rPr>
              <w:sz w:val="22"/>
            </w:rPr>
          </w:pPr>
          <w:r w:rsidRPr="009F2865">
            <w:rPr>
              <w:sz w:val="22"/>
            </w:rPr>
            <w:t>Tuition</w:t>
          </w:r>
          <w:r w:rsidR="00317B38" w:rsidRPr="009F2865">
            <w:rPr>
              <w:sz w:val="22"/>
            </w:rPr>
            <w:ptab w:relativeTo="margin" w:alignment="right" w:leader="dot"/>
          </w:r>
          <w:r w:rsidR="006847CD">
            <w:rPr>
              <w:sz w:val="22"/>
            </w:rPr>
            <w:t>17</w:t>
          </w:r>
        </w:p>
        <w:p w14:paraId="1FF95B1E" w14:textId="77777777" w:rsidR="00090118" w:rsidRPr="009F2865" w:rsidRDefault="00090118" w:rsidP="00090118">
          <w:pPr>
            <w:pStyle w:val="TOC2"/>
            <w:rPr>
              <w:sz w:val="22"/>
            </w:rPr>
          </w:pPr>
          <w:r>
            <w:rPr>
              <w:sz w:val="22"/>
            </w:rPr>
            <w:t>Language Courses</w:t>
          </w:r>
          <w:r w:rsidRPr="009F2865">
            <w:rPr>
              <w:sz w:val="22"/>
            </w:rPr>
            <w:ptab w:relativeTo="margin" w:alignment="right" w:leader="dot"/>
          </w:r>
          <w:r w:rsidR="006847CD">
            <w:rPr>
              <w:sz w:val="22"/>
            </w:rPr>
            <w:t>17</w:t>
          </w:r>
        </w:p>
        <w:p w14:paraId="3C2943D9" w14:textId="77777777" w:rsidR="00317B38" w:rsidRPr="009F2865" w:rsidRDefault="00182A6B" w:rsidP="00317B38">
          <w:pPr>
            <w:pStyle w:val="TOC2"/>
            <w:rPr>
              <w:sz w:val="22"/>
            </w:rPr>
          </w:pPr>
          <w:r w:rsidRPr="009F2865">
            <w:rPr>
              <w:sz w:val="22"/>
            </w:rPr>
            <w:t>Computer Policy</w:t>
          </w:r>
          <w:r w:rsidR="00317B38" w:rsidRPr="009F2865">
            <w:rPr>
              <w:sz w:val="22"/>
            </w:rPr>
            <w:ptab w:relativeTo="margin" w:alignment="right" w:leader="dot"/>
          </w:r>
          <w:r w:rsidR="006847CD">
            <w:rPr>
              <w:sz w:val="22"/>
            </w:rPr>
            <w:t>17</w:t>
          </w:r>
        </w:p>
        <w:p w14:paraId="161CAD48" w14:textId="77777777" w:rsidR="0074387D" w:rsidRPr="009F2865" w:rsidRDefault="00B874A1" w:rsidP="0074387D">
          <w:pPr>
            <w:pStyle w:val="TOC3"/>
            <w:ind w:left="0"/>
            <w:rPr>
              <w:b/>
              <w:sz w:val="24"/>
            </w:rPr>
          </w:pPr>
          <w:r>
            <w:rPr>
              <w:b/>
              <w:sz w:val="24"/>
            </w:rPr>
            <w:t>Vaccinations, Prophylaxis, &amp;</w:t>
          </w:r>
          <w:r w:rsidR="0074387D" w:rsidRPr="009F2865">
            <w:rPr>
              <w:b/>
              <w:sz w:val="24"/>
            </w:rPr>
            <w:t xml:space="preserve"> Health Exams</w:t>
          </w:r>
          <w:r w:rsidR="0074387D" w:rsidRPr="009F2865">
            <w:rPr>
              <w:b/>
              <w:sz w:val="24"/>
            </w:rPr>
            <w:ptab w:relativeTo="margin" w:alignment="right" w:leader="dot"/>
          </w:r>
          <w:r w:rsidR="006847CD">
            <w:rPr>
              <w:b/>
              <w:sz w:val="24"/>
            </w:rPr>
            <w:t>18</w:t>
          </w:r>
        </w:p>
        <w:p w14:paraId="653067A4" w14:textId="77777777" w:rsidR="0074387D" w:rsidRPr="009F2865" w:rsidRDefault="0074387D" w:rsidP="0074387D">
          <w:pPr>
            <w:pStyle w:val="TOC3"/>
            <w:ind w:left="0"/>
            <w:rPr>
              <w:b/>
              <w:sz w:val="24"/>
            </w:rPr>
          </w:pPr>
          <w:r w:rsidRPr="009F2865">
            <w:rPr>
              <w:b/>
              <w:sz w:val="24"/>
            </w:rPr>
            <w:t>Housing</w:t>
          </w:r>
          <w:r w:rsidRPr="009F2865">
            <w:rPr>
              <w:b/>
              <w:sz w:val="24"/>
            </w:rPr>
            <w:ptab w:relativeTo="margin" w:alignment="right" w:leader="dot"/>
          </w:r>
          <w:r w:rsidR="006847CD">
            <w:rPr>
              <w:b/>
              <w:sz w:val="24"/>
            </w:rPr>
            <w:t>18</w:t>
          </w:r>
        </w:p>
        <w:p w14:paraId="0D04D92B" w14:textId="77777777" w:rsidR="005949C3" w:rsidRPr="009F2865" w:rsidRDefault="005949C3" w:rsidP="005949C3">
          <w:pPr>
            <w:pStyle w:val="TOC3"/>
            <w:ind w:left="0"/>
            <w:rPr>
              <w:b/>
              <w:sz w:val="24"/>
            </w:rPr>
          </w:pPr>
          <w:r w:rsidRPr="009F2865">
            <w:rPr>
              <w:b/>
              <w:sz w:val="24"/>
            </w:rPr>
            <w:t>Insurance</w:t>
          </w:r>
          <w:r w:rsidRPr="009F2865">
            <w:rPr>
              <w:b/>
              <w:sz w:val="24"/>
            </w:rPr>
            <w:ptab w:relativeTo="margin" w:alignment="right" w:leader="dot"/>
          </w:r>
          <w:r w:rsidR="006847CD">
            <w:rPr>
              <w:b/>
              <w:sz w:val="24"/>
            </w:rPr>
            <w:t>18</w:t>
          </w:r>
        </w:p>
        <w:p w14:paraId="0E0C1141" w14:textId="77777777" w:rsidR="005949C3" w:rsidRPr="009F2865" w:rsidRDefault="005949C3" w:rsidP="005949C3">
          <w:pPr>
            <w:pStyle w:val="TOC2"/>
            <w:rPr>
              <w:sz w:val="22"/>
            </w:rPr>
          </w:pPr>
          <w:r w:rsidRPr="009F2865">
            <w:rPr>
              <w:sz w:val="22"/>
            </w:rPr>
            <w:lastRenderedPageBreak/>
            <w:t>Equipment Insurance</w:t>
          </w:r>
          <w:r w:rsidRPr="009F2865">
            <w:rPr>
              <w:sz w:val="22"/>
            </w:rPr>
            <w:ptab w:relativeTo="margin" w:alignment="right" w:leader="dot"/>
          </w:r>
          <w:r w:rsidR="006847CD">
            <w:rPr>
              <w:sz w:val="22"/>
            </w:rPr>
            <w:t>18</w:t>
          </w:r>
        </w:p>
        <w:p w14:paraId="7FFE9ACA" w14:textId="77777777" w:rsidR="005949C3" w:rsidRPr="009F2865" w:rsidRDefault="005949C3" w:rsidP="005949C3">
          <w:pPr>
            <w:pStyle w:val="TOC2"/>
            <w:rPr>
              <w:sz w:val="22"/>
            </w:rPr>
          </w:pPr>
          <w:r w:rsidRPr="009F2865">
            <w:rPr>
              <w:sz w:val="22"/>
            </w:rPr>
            <w:t>Emergency Insurance</w:t>
          </w:r>
          <w:r w:rsidRPr="009F2865">
            <w:rPr>
              <w:sz w:val="22"/>
            </w:rPr>
            <w:ptab w:relativeTo="margin" w:alignment="right" w:leader="dot"/>
          </w:r>
          <w:r w:rsidR="006847CD">
            <w:rPr>
              <w:sz w:val="22"/>
            </w:rPr>
            <w:t>18</w:t>
          </w:r>
        </w:p>
        <w:p w14:paraId="65852FB7" w14:textId="77777777" w:rsidR="005949C3" w:rsidRPr="009F2865" w:rsidRDefault="005949C3" w:rsidP="005949C3">
          <w:pPr>
            <w:pStyle w:val="TOC2"/>
            <w:rPr>
              <w:sz w:val="22"/>
            </w:rPr>
          </w:pPr>
          <w:r w:rsidRPr="009F2865">
            <w:rPr>
              <w:sz w:val="22"/>
            </w:rPr>
            <w:t>Medical Insurance</w:t>
          </w:r>
          <w:r w:rsidRPr="009F2865">
            <w:rPr>
              <w:sz w:val="22"/>
            </w:rPr>
            <w:ptab w:relativeTo="margin" w:alignment="right" w:leader="dot"/>
          </w:r>
          <w:r w:rsidR="006847CD">
            <w:rPr>
              <w:sz w:val="22"/>
            </w:rPr>
            <w:t>18</w:t>
          </w:r>
        </w:p>
        <w:p w14:paraId="418474E5" w14:textId="77777777" w:rsidR="00090118" w:rsidRPr="009F2865" w:rsidRDefault="00090118" w:rsidP="00090118">
          <w:pPr>
            <w:pStyle w:val="TOC2"/>
            <w:rPr>
              <w:sz w:val="22"/>
            </w:rPr>
          </w:pPr>
          <w:r>
            <w:rPr>
              <w:sz w:val="22"/>
            </w:rPr>
            <w:t xml:space="preserve">Continuing </w:t>
          </w:r>
          <w:r w:rsidRPr="00090118">
            <w:rPr>
              <w:sz w:val="22"/>
            </w:rPr>
            <w:t>Medical Coverage from Current Appoint</w:t>
          </w:r>
          <w:r w:rsidRPr="009F2865">
            <w:rPr>
              <w:sz w:val="22"/>
            </w:rPr>
            <w:ptab w:relativeTo="margin" w:alignment="right" w:leader="dot"/>
          </w:r>
          <w:r w:rsidR="006847CD">
            <w:rPr>
              <w:sz w:val="22"/>
            </w:rPr>
            <w:t>19</w:t>
          </w:r>
        </w:p>
        <w:p w14:paraId="118540DF" w14:textId="77777777" w:rsidR="005949C3" w:rsidRPr="009F2865" w:rsidRDefault="005949C3" w:rsidP="005949C3">
          <w:pPr>
            <w:pStyle w:val="TOC2"/>
            <w:rPr>
              <w:sz w:val="22"/>
            </w:rPr>
          </w:pPr>
          <w:r w:rsidRPr="009F2865">
            <w:rPr>
              <w:sz w:val="22"/>
            </w:rPr>
            <w:t>Malpractice Insurance</w:t>
          </w:r>
          <w:r w:rsidRPr="009F2865">
            <w:rPr>
              <w:sz w:val="22"/>
            </w:rPr>
            <w:ptab w:relativeTo="margin" w:alignment="right" w:leader="dot"/>
          </w:r>
          <w:r w:rsidR="006847CD">
            <w:rPr>
              <w:sz w:val="22"/>
            </w:rPr>
            <w:t>19</w:t>
          </w:r>
        </w:p>
        <w:p w14:paraId="40167005" w14:textId="77777777" w:rsidR="00C14C12" w:rsidRPr="009F2865" w:rsidRDefault="00C14C12" w:rsidP="00C14C12">
          <w:pPr>
            <w:pStyle w:val="TOC3"/>
            <w:ind w:left="0"/>
            <w:rPr>
              <w:b/>
              <w:sz w:val="24"/>
            </w:rPr>
          </w:pPr>
          <w:r w:rsidRPr="00C14C12">
            <w:rPr>
              <w:b/>
              <w:sz w:val="24"/>
            </w:rPr>
            <w:t>Publications &amp; Acknowledging Funding</w:t>
          </w:r>
          <w:r w:rsidRPr="009F2865">
            <w:rPr>
              <w:b/>
              <w:sz w:val="24"/>
            </w:rPr>
            <w:ptab w:relativeTo="margin" w:alignment="right" w:leader="dot"/>
          </w:r>
          <w:r w:rsidR="006847CD">
            <w:rPr>
              <w:b/>
              <w:sz w:val="24"/>
            </w:rPr>
            <w:t>19</w:t>
          </w:r>
        </w:p>
        <w:p w14:paraId="37D454D2" w14:textId="77777777" w:rsidR="00C14C12" w:rsidRPr="009F2865" w:rsidRDefault="00C14C12" w:rsidP="00C14C12">
          <w:pPr>
            <w:pStyle w:val="TOC3"/>
            <w:ind w:left="0"/>
            <w:rPr>
              <w:b/>
              <w:sz w:val="24"/>
            </w:rPr>
          </w:pPr>
          <w:r>
            <w:rPr>
              <w:b/>
              <w:sz w:val="24"/>
            </w:rPr>
            <w:t>Research Administration</w:t>
          </w:r>
          <w:r w:rsidRPr="009F2865">
            <w:rPr>
              <w:b/>
              <w:sz w:val="24"/>
            </w:rPr>
            <w:ptab w:relativeTo="margin" w:alignment="right" w:leader="dot"/>
          </w:r>
          <w:r w:rsidR="006847CD">
            <w:rPr>
              <w:b/>
              <w:sz w:val="24"/>
            </w:rPr>
            <w:t>20</w:t>
          </w:r>
        </w:p>
        <w:p w14:paraId="67C6D06E" w14:textId="77777777" w:rsidR="00C14C12" w:rsidRPr="009F2865" w:rsidRDefault="00C14C12" w:rsidP="00C14C12">
          <w:pPr>
            <w:pStyle w:val="TOC2"/>
            <w:rPr>
              <w:sz w:val="22"/>
            </w:rPr>
          </w:pPr>
          <w:r>
            <w:rPr>
              <w:sz w:val="22"/>
            </w:rPr>
            <w:t>Administrative Procedures</w:t>
          </w:r>
          <w:r w:rsidRPr="009F2865">
            <w:rPr>
              <w:sz w:val="22"/>
            </w:rPr>
            <w:ptab w:relativeTo="margin" w:alignment="right" w:leader="dot"/>
          </w:r>
          <w:r w:rsidR="006847CD">
            <w:rPr>
              <w:sz w:val="22"/>
            </w:rPr>
            <w:t>20</w:t>
          </w:r>
        </w:p>
        <w:p w14:paraId="51370B7D" w14:textId="77777777" w:rsidR="00C14C12" w:rsidRPr="009F2865" w:rsidRDefault="00C14C12" w:rsidP="00C14C12">
          <w:pPr>
            <w:pStyle w:val="TOC2"/>
            <w:rPr>
              <w:sz w:val="22"/>
            </w:rPr>
          </w:pPr>
          <w:r>
            <w:rPr>
              <w:sz w:val="22"/>
            </w:rPr>
            <w:t>Research Preparation</w:t>
          </w:r>
          <w:r w:rsidRPr="009F2865">
            <w:rPr>
              <w:sz w:val="22"/>
            </w:rPr>
            <w:ptab w:relativeTo="margin" w:alignment="right" w:leader="dot"/>
          </w:r>
          <w:r w:rsidR="006847CD">
            <w:rPr>
              <w:sz w:val="22"/>
            </w:rPr>
            <w:t>20</w:t>
          </w:r>
        </w:p>
        <w:p w14:paraId="47C09A18" w14:textId="77777777" w:rsidR="00C14C12" w:rsidRPr="009F2865" w:rsidRDefault="00C14C12" w:rsidP="00C14C12">
          <w:pPr>
            <w:pStyle w:val="TOC2"/>
            <w:rPr>
              <w:sz w:val="22"/>
            </w:rPr>
          </w:pPr>
          <w:r>
            <w:rPr>
              <w:sz w:val="22"/>
            </w:rPr>
            <w:t>Epidemiological Consultation</w:t>
          </w:r>
          <w:r w:rsidRPr="009F2865">
            <w:rPr>
              <w:sz w:val="22"/>
            </w:rPr>
            <w:ptab w:relativeTo="margin" w:alignment="right" w:leader="dot"/>
          </w:r>
          <w:r w:rsidR="006847CD">
            <w:rPr>
              <w:sz w:val="22"/>
            </w:rPr>
            <w:t>20</w:t>
          </w:r>
        </w:p>
        <w:p w14:paraId="42E462D6" w14:textId="77777777" w:rsidR="000F4AFF" w:rsidRPr="009F2865" w:rsidRDefault="000F4AFF" w:rsidP="000F4AFF">
          <w:pPr>
            <w:pStyle w:val="TOC3"/>
            <w:ind w:left="0"/>
            <w:rPr>
              <w:b/>
              <w:sz w:val="24"/>
            </w:rPr>
          </w:pPr>
          <w:r>
            <w:rPr>
              <w:b/>
              <w:sz w:val="24"/>
            </w:rPr>
            <w:t>Special Requests</w:t>
          </w:r>
          <w:r w:rsidRPr="009F2865">
            <w:rPr>
              <w:b/>
              <w:sz w:val="24"/>
            </w:rPr>
            <w:ptab w:relativeTo="margin" w:alignment="right" w:leader="dot"/>
          </w:r>
          <w:r w:rsidR="006847CD">
            <w:rPr>
              <w:b/>
              <w:sz w:val="24"/>
            </w:rPr>
            <w:t>20</w:t>
          </w:r>
        </w:p>
        <w:p w14:paraId="4EB07698" w14:textId="77777777" w:rsidR="000F4AFF" w:rsidRPr="009F2865" w:rsidRDefault="000F4AFF" w:rsidP="000F4AFF">
          <w:pPr>
            <w:pStyle w:val="TOC3"/>
            <w:ind w:left="0"/>
            <w:rPr>
              <w:b/>
              <w:sz w:val="24"/>
            </w:rPr>
          </w:pPr>
          <w:r>
            <w:rPr>
              <w:b/>
              <w:sz w:val="24"/>
            </w:rPr>
            <w:t>Taxes</w:t>
          </w:r>
          <w:r w:rsidRPr="009F2865">
            <w:rPr>
              <w:b/>
              <w:sz w:val="24"/>
            </w:rPr>
            <w:ptab w:relativeTo="margin" w:alignment="right" w:leader="dot"/>
          </w:r>
          <w:r w:rsidR="006847CD">
            <w:rPr>
              <w:b/>
              <w:sz w:val="24"/>
            </w:rPr>
            <w:t>21</w:t>
          </w:r>
        </w:p>
        <w:p w14:paraId="62C290AA" w14:textId="77777777" w:rsidR="000F4AFF" w:rsidRPr="009F2865" w:rsidRDefault="000F4AFF" w:rsidP="000F4AFF">
          <w:pPr>
            <w:pStyle w:val="TOC3"/>
            <w:ind w:left="0"/>
            <w:rPr>
              <w:b/>
              <w:sz w:val="24"/>
            </w:rPr>
          </w:pPr>
          <w:r>
            <w:rPr>
              <w:b/>
              <w:sz w:val="24"/>
            </w:rPr>
            <w:t xml:space="preserve">Travel </w:t>
          </w:r>
          <w:r w:rsidRPr="009F2865">
            <w:rPr>
              <w:b/>
              <w:sz w:val="24"/>
            </w:rPr>
            <w:ptab w:relativeTo="margin" w:alignment="right" w:leader="dot"/>
          </w:r>
          <w:r w:rsidR="006847CD">
            <w:rPr>
              <w:b/>
              <w:sz w:val="24"/>
            </w:rPr>
            <w:t>21</w:t>
          </w:r>
        </w:p>
        <w:p w14:paraId="5D34B5BA" w14:textId="77777777" w:rsidR="000F4AFF" w:rsidRPr="009F2865" w:rsidRDefault="001A663F" w:rsidP="000F4AFF">
          <w:pPr>
            <w:pStyle w:val="TOC2"/>
            <w:rPr>
              <w:sz w:val="22"/>
            </w:rPr>
          </w:pPr>
          <w:r>
            <w:rPr>
              <w:sz w:val="22"/>
            </w:rPr>
            <w:t>Business Travel</w:t>
          </w:r>
          <w:r w:rsidR="000F4AFF" w:rsidRPr="009F2865">
            <w:rPr>
              <w:sz w:val="22"/>
            </w:rPr>
            <w:ptab w:relativeTo="margin" w:alignment="right" w:leader="dot"/>
          </w:r>
          <w:r w:rsidR="006847CD">
            <w:rPr>
              <w:sz w:val="22"/>
            </w:rPr>
            <w:t>21</w:t>
          </w:r>
        </w:p>
        <w:p w14:paraId="4A2C96F5" w14:textId="77777777" w:rsidR="000F4AFF" w:rsidRPr="009F2865" w:rsidRDefault="001A663F" w:rsidP="000F4AFF">
          <w:pPr>
            <w:pStyle w:val="TOC2"/>
            <w:rPr>
              <w:sz w:val="22"/>
            </w:rPr>
          </w:pPr>
          <w:r>
            <w:rPr>
              <w:sz w:val="22"/>
            </w:rPr>
            <w:t>Personal Travel</w:t>
          </w:r>
          <w:r w:rsidR="000F4AFF" w:rsidRPr="009F2865">
            <w:rPr>
              <w:sz w:val="22"/>
            </w:rPr>
            <w:ptab w:relativeTo="margin" w:alignment="right" w:leader="dot"/>
          </w:r>
          <w:r w:rsidR="006847CD">
            <w:rPr>
              <w:sz w:val="22"/>
            </w:rPr>
            <w:t>21</w:t>
          </w:r>
        </w:p>
        <w:p w14:paraId="2BA80E8B" w14:textId="77777777" w:rsidR="000F4AFF" w:rsidRPr="009F2865" w:rsidRDefault="001A663F" w:rsidP="000F4AFF">
          <w:pPr>
            <w:pStyle w:val="TOC2"/>
            <w:rPr>
              <w:sz w:val="22"/>
            </w:rPr>
          </w:pPr>
          <w:r>
            <w:rPr>
              <w:sz w:val="22"/>
            </w:rPr>
            <w:t>Purchasing Travel</w:t>
          </w:r>
          <w:r w:rsidR="000F4AFF" w:rsidRPr="009F2865">
            <w:rPr>
              <w:sz w:val="22"/>
            </w:rPr>
            <w:ptab w:relativeTo="margin" w:alignment="right" w:leader="dot"/>
          </w:r>
          <w:r w:rsidR="006847CD">
            <w:rPr>
              <w:sz w:val="22"/>
            </w:rPr>
            <w:t>21</w:t>
          </w:r>
        </w:p>
        <w:p w14:paraId="6942C6A8" w14:textId="77777777" w:rsidR="001A663F" w:rsidRPr="000F4AFF" w:rsidRDefault="001A663F" w:rsidP="001A663F">
          <w:pPr>
            <w:pStyle w:val="TOC2"/>
            <w:rPr>
              <w:sz w:val="22"/>
            </w:rPr>
          </w:pPr>
          <w:r w:rsidRPr="000F4AFF">
            <w:rPr>
              <w:sz w:val="22"/>
            </w:rPr>
            <w:t>Returning to the US during the Fellowship Year</w:t>
          </w:r>
          <w:r w:rsidRPr="009F2865">
            <w:rPr>
              <w:sz w:val="22"/>
            </w:rPr>
            <w:ptab w:relativeTo="margin" w:alignment="right" w:leader="dot"/>
          </w:r>
          <w:r w:rsidR="006847CD">
            <w:rPr>
              <w:sz w:val="22"/>
            </w:rPr>
            <w:t>21</w:t>
          </w:r>
        </w:p>
        <w:p w14:paraId="41CC04E8" w14:textId="77777777" w:rsidR="00C14C12" w:rsidRDefault="001A663F" w:rsidP="000F4AFF">
          <w:pPr>
            <w:pStyle w:val="TOC2"/>
            <w:rPr>
              <w:sz w:val="22"/>
            </w:rPr>
          </w:pPr>
          <w:r>
            <w:rPr>
              <w:sz w:val="22"/>
            </w:rPr>
            <w:t>Fly America Act</w:t>
          </w:r>
          <w:r w:rsidR="000F4AFF" w:rsidRPr="009F2865">
            <w:rPr>
              <w:sz w:val="22"/>
            </w:rPr>
            <w:ptab w:relativeTo="margin" w:alignment="right" w:leader="dot"/>
          </w:r>
          <w:r w:rsidR="006847CD">
            <w:rPr>
              <w:sz w:val="22"/>
            </w:rPr>
            <w:t>21</w:t>
          </w:r>
        </w:p>
        <w:p w14:paraId="4AE50502" w14:textId="77777777" w:rsidR="001A663F" w:rsidRPr="000F4AFF" w:rsidRDefault="001A663F" w:rsidP="001A663F">
          <w:pPr>
            <w:pStyle w:val="TOC2"/>
            <w:rPr>
              <w:sz w:val="22"/>
            </w:rPr>
          </w:pPr>
          <w:r>
            <w:rPr>
              <w:sz w:val="22"/>
            </w:rPr>
            <w:t>Coach Airfare</w:t>
          </w:r>
          <w:r w:rsidRPr="009F2865">
            <w:rPr>
              <w:sz w:val="22"/>
            </w:rPr>
            <w:ptab w:relativeTo="margin" w:alignment="right" w:leader="dot"/>
          </w:r>
          <w:r w:rsidR="006847CD">
            <w:rPr>
              <w:sz w:val="22"/>
            </w:rPr>
            <w:t>21</w:t>
          </w:r>
        </w:p>
        <w:p w14:paraId="4EFDF791" w14:textId="77777777" w:rsidR="001A663F" w:rsidRDefault="001A663F" w:rsidP="001A663F">
          <w:pPr>
            <w:pStyle w:val="TOC2"/>
            <w:rPr>
              <w:sz w:val="22"/>
            </w:rPr>
          </w:pPr>
          <w:r>
            <w:rPr>
              <w:sz w:val="22"/>
            </w:rPr>
            <w:t>Excess Baggage</w:t>
          </w:r>
          <w:r w:rsidRPr="009F2865">
            <w:rPr>
              <w:sz w:val="22"/>
            </w:rPr>
            <w:ptab w:relativeTo="margin" w:alignment="right" w:leader="dot"/>
          </w:r>
          <w:r w:rsidR="006847CD">
            <w:rPr>
              <w:sz w:val="22"/>
            </w:rPr>
            <w:t>22</w:t>
          </w:r>
        </w:p>
        <w:p w14:paraId="000F475A" w14:textId="77777777" w:rsidR="00CB5937" w:rsidRPr="009F2865" w:rsidRDefault="00CB5937" w:rsidP="00CB5937">
          <w:pPr>
            <w:pStyle w:val="TOC3"/>
            <w:ind w:left="0"/>
            <w:rPr>
              <w:b/>
              <w:sz w:val="24"/>
            </w:rPr>
          </w:pPr>
          <w:r w:rsidRPr="009F2865">
            <w:rPr>
              <w:b/>
              <w:sz w:val="24"/>
            </w:rPr>
            <w:t>Flights</w:t>
          </w:r>
          <w:r w:rsidRPr="009F2865">
            <w:rPr>
              <w:b/>
              <w:sz w:val="24"/>
            </w:rPr>
            <w:ptab w:relativeTo="margin" w:alignment="right" w:leader="dot"/>
          </w:r>
          <w:r w:rsidR="006847CD">
            <w:rPr>
              <w:b/>
              <w:sz w:val="24"/>
            </w:rPr>
            <w:t>22</w:t>
          </w:r>
        </w:p>
        <w:p w14:paraId="6530FAB8" w14:textId="77777777" w:rsidR="00CB5937" w:rsidRPr="009F2865" w:rsidRDefault="00CB5937" w:rsidP="00CB5937">
          <w:pPr>
            <w:pStyle w:val="TOC3"/>
            <w:ind w:left="0"/>
            <w:rPr>
              <w:b/>
              <w:sz w:val="24"/>
            </w:rPr>
          </w:pPr>
          <w:r w:rsidRPr="009F2865">
            <w:rPr>
              <w:b/>
              <w:sz w:val="24"/>
            </w:rPr>
            <w:t>Visas &amp; Passports</w:t>
          </w:r>
          <w:r w:rsidRPr="009F2865">
            <w:rPr>
              <w:b/>
              <w:sz w:val="24"/>
            </w:rPr>
            <w:ptab w:relativeTo="margin" w:alignment="right" w:leader="dot"/>
          </w:r>
          <w:r w:rsidR="006847CD">
            <w:rPr>
              <w:b/>
              <w:sz w:val="24"/>
            </w:rPr>
            <w:t>22</w:t>
          </w:r>
        </w:p>
        <w:p w14:paraId="230F5970" w14:textId="77777777" w:rsidR="00AA4C76" w:rsidRPr="009F2865" w:rsidRDefault="00AA4C76" w:rsidP="00AA4C76">
          <w:pPr>
            <w:pStyle w:val="TOC3"/>
            <w:ind w:left="0"/>
            <w:rPr>
              <w:b/>
              <w:sz w:val="24"/>
            </w:rPr>
          </w:pPr>
          <w:r w:rsidRPr="009F2865">
            <w:rPr>
              <w:b/>
              <w:sz w:val="24"/>
            </w:rPr>
            <w:t>Safety &amp; Emergency Policies</w:t>
          </w:r>
          <w:r w:rsidRPr="009F2865">
            <w:rPr>
              <w:b/>
              <w:sz w:val="24"/>
            </w:rPr>
            <w:ptab w:relativeTo="margin" w:alignment="right" w:leader="dot"/>
          </w:r>
          <w:r w:rsidR="006847CD">
            <w:rPr>
              <w:b/>
              <w:sz w:val="24"/>
            </w:rPr>
            <w:t>22</w:t>
          </w:r>
        </w:p>
        <w:p w14:paraId="1EE6D0B7" w14:textId="77777777" w:rsidR="00AA4C76" w:rsidRPr="009F2865" w:rsidRDefault="00AA4C76" w:rsidP="00AA4C76">
          <w:pPr>
            <w:pStyle w:val="TOC2"/>
            <w:rPr>
              <w:sz w:val="22"/>
            </w:rPr>
          </w:pPr>
          <w:r w:rsidRPr="009F2865">
            <w:rPr>
              <w:sz w:val="22"/>
            </w:rPr>
            <w:t>Motorcycles and Vehicles</w:t>
          </w:r>
          <w:r w:rsidRPr="009F2865">
            <w:rPr>
              <w:sz w:val="22"/>
            </w:rPr>
            <w:ptab w:relativeTo="margin" w:alignment="right" w:leader="dot"/>
          </w:r>
          <w:r w:rsidR="006847CD">
            <w:rPr>
              <w:sz w:val="22"/>
            </w:rPr>
            <w:t>22</w:t>
          </w:r>
        </w:p>
        <w:p w14:paraId="17E1CAB5" w14:textId="77777777" w:rsidR="00AA4C76" w:rsidRPr="009F2865" w:rsidRDefault="00AA4C76" w:rsidP="00AA4C76">
          <w:pPr>
            <w:pStyle w:val="TOC2"/>
            <w:rPr>
              <w:sz w:val="22"/>
            </w:rPr>
          </w:pPr>
          <w:r w:rsidRPr="009F2865">
            <w:rPr>
              <w:sz w:val="22"/>
            </w:rPr>
            <w:t>Purchasing a Vehicle</w:t>
          </w:r>
          <w:r w:rsidRPr="009F2865">
            <w:rPr>
              <w:sz w:val="22"/>
            </w:rPr>
            <w:ptab w:relativeTo="margin" w:alignment="right" w:leader="dot"/>
          </w:r>
          <w:r w:rsidR="006847CD">
            <w:rPr>
              <w:sz w:val="22"/>
            </w:rPr>
            <w:t>22</w:t>
          </w:r>
        </w:p>
        <w:p w14:paraId="4C2A4D82" w14:textId="77777777" w:rsidR="00AA4C76" w:rsidRPr="009F2865" w:rsidRDefault="00AA4C76" w:rsidP="00AA4C76">
          <w:pPr>
            <w:pStyle w:val="TOC2"/>
            <w:rPr>
              <w:sz w:val="22"/>
            </w:rPr>
          </w:pPr>
          <w:r w:rsidRPr="009F2865">
            <w:rPr>
              <w:sz w:val="22"/>
            </w:rPr>
            <w:t>Contingency Plans in Emergency Situations during the Training Year</w:t>
          </w:r>
          <w:r w:rsidRPr="009F2865">
            <w:rPr>
              <w:sz w:val="22"/>
            </w:rPr>
            <w:ptab w:relativeTo="margin" w:alignment="right" w:leader="dot"/>
          </w:r>
          <w:r w:rsidR="006847CD">
            <w:rPr>
              <w:sz w:val="22"/>
            </w:rPr>
            <w:t>22</w:t>
          </w:r>
        </w:p>
        <w:p w14:paraId="0DEC4035" w14:textId="77777777" w:rsidR="00AA4C76" w:rsidRPr="009F2865" w:rsidRDefault="00AA4C76" w:rsidP="00AA4C76">
          <w:pPr>
            <w:pStyle w:val="TOC2"/>
            <w:rPr>
              <w:sz w:val="22"/>
            </w:rPr>
          </w:pPr>
          <w:r w:rsidRPr="009F2865">
            <w:rPr>
              <w:sz w:val="22"/>
            </w:rPr>
            <w:t>Evacuation</w:t>
          </w:r>
          <w:r w:rsidRPr="009F2865">
            <w:rPr>
              <w:sz w:val="22"/>
            </w:rPr>
            <w:ptab w:relativeTo="margin" w:alignment="right" w:leader="dot"/>
          </w:r>
          <w:r w:rsidR="006847CD">
            <w:rPr>
              <w:sz w:val="22"/>
            </w:rPr>
            <w:t>23</w:t>
          </w:r>
        </w:p>
        <w:p w14:paraId="3B67EBC6" w14:textId="77777777" w:rsidR="00DD590D" w:rsidRPr="00F1033C" w:rsidRDefault="00AA4C76" w:rsidP="00F1033C">
          <w:pPr>
            <w:pStyle w:val="TOC3"/>
            <w:ind w:left="0"/>
            <w:rPr>
              <w:b/>
              <w:sz w:val="24"/>
            </w:rPr>
          </w:pPr>
          <w:r w:rsidRPr="009F2865">
            <w:rPr>
              <w:b/>
              <w:sz w:val="24"/>
            </w:rPr>
            <w:t>Emergency Calling Tree</w:t>
          </w:r>
          <w:r w:rsidRPr="009F2865">
            <w:rPr>
              <w:b/>
              <w:sz w:val="24"/>
            </w:rPr>
            <w:ptab w:relativeTo="margin" w:alignment="right" w:leader="dot"/>
          </w:r>
          <w:r w:rsidR="006847CD">
            <w:rPr>
              <w:b/>
              <w:sz w:val="24"/>
            </w:rPr>
            <w:t>24</w:t>
          </w:r>
        </w:p>
        <w:p w14:paraId="1CCCDF74" w14:textId="77777777" w:rsidR="00C02808" w:rsidRPr="009F2865" w:rsidRDefault="00C02808" w:rsidP="00C02808">
          <w:pPr>
            <w:pStyle w:val="TOC3"/>
            <w:ind w:left="0"/>
            <w:rPr>
              <w:b/>
              <w:sz w:val="24"/>
            </w:rPr>
          </w:pPr>
          <w:r w:rsidRPr="009F2865">
            <w:rPr>
              <w:b/>
              <w:sz w:val="24"/>
            </w:rPr>
            <w:t>Alumni Affairs</w:t>
          </w:r>
          <w:r w:rsidRPr="009F2865">
            <w:rPr>
              <w:b/>
              <w:sz w:val="24"/>
            </w:rPr>
            <w:ptab w:relativeTo="margin" w:alignment="right" w:leader="dot"/>
          </w:r>
          <w:r w:rsidR="006847CD">
            <w:rPr>
              <w:b/>
              <w:sz w:val="24"/>
            </w:rPr>
            <w:t>25</w:t>
          </w:r>
        </w:p>
        <w:p w14:paraId="7AA5146B" w14:textId="77777777" w:rsidR="00C02808" w:rsidRPr="009F2865" w:rsidRDefault="00C02808" w:rsidP="00C02808">
          <w:pPr>
            <w:pStyle w:val="TOC2"/>
            <w:rPr>
              <w:sz w:val="22"/>
            </w:rPr>
          </w:pPr>
          <w:r w:rsidRPr="009F2865">
            <w:rPr>
              <w:sz w:val="22"/>
            </w:rPr>
            <w:t>CareerTrac</w:t>
          </w:r>
          <w:r w:rsidRPr="009F2865">
            <w:rPr>
              <w:sz w:val="22"/>
            </w:rPr>
            <w:ptab w:relativeTo="margin" w:alignment="right" w:leader="dot"/>
          </w:r>
          <w:r w:rsidR="006847CD">
            <w:rPr>
              <w:sz w:val="22"/>
            </w:rPr>
            <w:t>25</w:t>
          </w:r>
        </w:p>
        <w:p w14:paraId="2A0D3E50" w14:textId="77777777" w:rsidR="00C02808" w:rsidRPr="009F2865" w:rsidRDefault="00C02808" w:rsidP="00C02808">
          <w:pPr>
            <w:pStyle w:val="TOC2"/>
            <w:rPr>
              <w:sz w:val="22"/>
            </w:rPr>
          </w:pPr>
          <w:r w:rsidRPr="009F2865">
            <w:rPr>
              <w:sz w:val="22"/>
            </w:rPr>
            <w:lastRenderedPageBreak/>
            <w:t>Social Networking</w:t>
          </w:r>
          <w:r w:rsidRPr="009F2865">
            <w:rPr>
              <w:sz w:val="22"/>
            </w:rPr>
            <w:ptab w:relativeTo="margin" w:alignment="right" w:leader="dot"/>
          </w:r>
          <w:r w:rsidR="006847CD">
            <w:rPr>
              <w:sz w:val="22"/>
            </w:rPr>
            <w:t>25</w:t>
          </w:r>
        </w:p>
        <w:p w14:paraId="591C5D33" w14:textId="77777777" w:rsidR="00F85987" w:rsidRPr="009F2865" w:rsidRDefault="00F85987" w:rsidP="00F85987">
          <w:pPr>
            <w:pStyle w:val="TOC3"/>
            <w:ind w:left="0"/>
            <w:rPr>
              <w:b/>
              <w:sz w:val="24"/>
            </w:rPr>
          </w:pPr>
          <w:r w:rsidRPr="009F2865">
            <w:rPr>
              <w:b/>
              <w:sz w:val="24"/>
            </w:rPr>
            <w:t>Resources</w:t>
          </w:r>
          <w:r w:rsidRPr="009F2865">
            <w:rPr>
              <w:b/>
              <w:sz w:val="24"/>
            </w:rPr>
            <w:ptab w:relativeTo="margin" w:alignment="right" w:leader="dot"/>
          </w:r>
          <w:r w:rsidR="006847CD">
            <w:rPr>
              <w:b/>
              <w:sz w:val="24"/>
            </w:rPr>
            <w:t>25</w:t>
          </w:r>
        </w:p>
        <w:p w14:paraId="30305B13" w14:textId="77777777" w:rsidR="00F85987" w:rsidRPr="009F2865" w:rsidRDefault="00F85987" w:rsidP="00F85987">
          <w:pPr>
            <w:pStyle w:val="TOC2"/>
            <w:rPr>
              <w:sz w:val="22"/>
            </w:rPr>
          </w:pPr>
          <w:r w:rsidRPr="009F2865">
            <w:rPr>
              <w:sz w:val="22"/>
            </w:rPr>
            <w:t>Books</w:t>
          </w:r>
          <w:r w:rsidRPr="009F2865">
            <w:rPr>
              <w:sz w:val="22"/>
            </w:rPr>
            <w:ptab w:relativeTo="margin" w:alignment="right" w:leader="dot"/>
          </w:r>
          <w:r w:rsidR="006847CD">
            <w:rPr>
              <w:sz w:val="22"/>
            </w:rPr>
            <w:t>25</w:t>
          </w:r>
        </w:p>
        <w:p w14:paraId="4A22B0CF" w14:textId="77777777" w:rsidR="00F85987" w:rsidRPr="009F2865" w:rsidRDefault="00F85987" w:rsidP="00F85987">
          <w:pPr>
            <w:pStyle w:val="TOC2"/>
            <w:rPr>
              <w:sz w:val="22"/>
            </w:rPr>
          </w:pPr>
          <w:r w:rsidRPr="009F2865">
            <w:rPr>
              <w:sz w:val="22"/>
            </w:rPr>
            <w:t>Adobe Connect Trainings</w:t>
          </w:r>
          <w:r w:rsidRPr="009F2865">
            <w:rPr>
              <w:sz w:val="22"/>
            </w:rPr>
            <w:ptab w:relativeTo="margin" w:alignment="right" w:leader="dot"/>
          </w:r>
          <w:r w:rsidR="006847CD">
            <w:rPr>
              <w:sz w:val="22"/>
            </w:rPr>
            <w:t>26</w:t>
          </w:r>
        </w:p>
        <w:p w14:paraId="2FE5C4ED" w14:textId="77777777" w:rsidR="00F85987" w:rsidRPr="00B364A0" w:rsidRDefault="003B02B2" w:rsidP="00F85987">
          <w:pPr>
            <w:pStyle w:val="TOC2"/>
          </w:pPr>
          <w:r w:rsidRPr="009F2865">
            <w:rPr>
              <w:sz w:val="22"/>
            </w:rPr>
            <w:t>Program Website</w:t>
          </w:r>
          <w:r w:rsidR="00F85987" w:rsidRPr="009F2865">
            <w:rPr>
              <w:sz w:val="22"/>
            </w:rPr>
            <w:ptab w:relativeTo="margin" w:alignment="right" w:leader="dot"/>
          </w:r>
          <w:r w:rsidR="006847CD">
            <w:rPr>
              <w:sz w:val="22"/>
            </w:rPr>
            <w:t>28</w:t>
          </w:r>
        </w:p>
        <w:p w14:paraId="1CC075C4" w14:textId="77777777" w:rsidR="007E23E4" w:rsidRPr="007E23E4" w:rsidRDefault="007E23E4" w:rsidP="007E23E4">
          <w:pPr>
            <w:rPr>
              <w:lang w:eastAsia="ja-JP"/>
            </w:rPr>
          </w:pPr>
        </w:p>
        <w:p w14:paraId="1E72A67D" w14:textId="77777777" w:rsidR="00C24859" w:rsidRPr="00C24859" w:rsidRDefault="00C24859" w:rsidP="00C24859">
          <w:pPr>
            <w:rPr>
              <w:lang w:eastAsia="ja-JP"/>
            </w:rPr>
          </w:pPr>
        </w:p>
        <w:p w14:paraId="2F69CB6C" w14:textId="77777777" w:rsidR="00687F22" w:rsidRPr="00C24859" w:rsidRDefault="00D941DD" w:rsidP="00C24859">
          <w:pPr>
            <w:rPr>
              <w:lang w:eastAsia="ja-JP"/>
            </w:rPr>
          </w:pPr>
        </w:p>
      </w:sdtContent>
    </w:sdt>
    <w:p w14:paraId="08ADC90D" w14:textId="77777777" w:rsidR="00182060" w:rsidRDefault="00AF530C" w:rsidP="00182060">
      <w:pPr>
        <w:spacing w:line="240" w:lineRule="auto"/>
        <w:jc w:val="center"/>
        <w:rPr>
          <w:rFonts w:cstheme="minorHAnsi"/>
          <w:b/>
          <w:sz w:val="32"/>
          <w:szCs w:val="24"/>
        </w:rPr>
      </w:pPr>
      <w:r w:rsidRPr="00F67E16">
        <w:rPr>
          <w:rFonts w:cstheme="minorHAnsi"/>
          <w:sz w:val="44"/>
          <w:szCs w:val="24"/>
        </w:rPr>
        <w:br w:type="page"/>
      </w:r>
      <w:r w:rsidR="00892A7D">
        <w:rPr>
          <w:rFonts w:cstheme="minorHAnsi"/>
          <w:b/>
          <w:sz w:val="32"/>
          <w:szCs w:val="24"/>
        </w:rPr>
        <w:lastRenderedPageBreak/>
        <w:t>WELCOME</w:t>
      </w:r>
    </w:p>
    <w:p w14:paraId="0E06B0E5" w14:textId="77777777" w:rsidR="00AF530C" w:rsidRPr="00926F02" w:rsidRDefault="00AF530C" w:rsidP="00182060">
      <w:pPr>
        <w:spacing w:line="240" w:lineRule="auto"/>
        <w:rPr>
          <w:rFonts w:cstheme="minorHAnsi"/>
          <w:sz w:val="24"/>
          <w:szCs w:val="24"/>
        </w:rPr>
      </w:pPr>
      <w:r w:rsidRPr="00F67E16">
        <w:rPr>
          <w:rFonts w:cstheme="minorHAnsi"/>
          <w:sz w:val="24"/>
          <w:szCs w:val="24"/>
        </w:rPr>
        <w:t>Welcome to the Northern Pacific Global Health Fellowship Program. We’re delighted you will be joining us for what we hope is a transformative experience that solidifies your interest in global health, sharpens your research skills and provides a unique opportunity to forge collaborative relationships and friendships that may last a lifetime. The success of our Program is based upon your success. We believe close attention to developing a mentoring team will help you develop a project that allows you to build upon your passions and set the cornerstone for a career in global health.</w:t>
      </w:r>
    </w:p>
    <w:p w14:paraId="31BD0B5F" w14:textId="77777777" w:rsidR="00AF530C" w:rsidRPr="00F67E16" w:rsidRDefault="00AF530C" w:rsidP="00AF530C">
      <w:pPr>
        <w:pStyle w:val="NoSpacing"/>
        <w:rPr>
          <w:rFonts w:cstheme="minorHAnsi"/>
          <w:sz w:val="24"/>
          <w:szCs w:val="24"/>
        </w:rPr>
      </w:pPr>
    </w:p>
    <w:p w14:paraId="3C6A0E9C" w14:textId="77777777" w:rsidR="007E23E4" w:rsidRPr="00F67E16" w:rsidRDefault="00AF530C" w:rsidP="00AF530C">
      <w:pPr>
        <w:pStyle w:val="NoSpacing"/>
        <w:rPr>
          <w:rFonts w:cstheme="minorHAnsi"/>
          <w:sz w:val="24"/>
          <w:szCs w:val="24"/>
        </w:rPr>
      </w:pPr>
      <w:r w:rsidRPr="00F67E16">
        <w:rPr>
          <w:rFonts w:cstheme="minorHAnsi"/>
          <w:sz w:val="24"/>
          <w:szCs w:val="24"/>
        </w:rPr>
        <w:t>Our international partnerships are a particular strength of our program and in most cases span decades. These collaborations will provide the perfect setting for you to experience the excitement and intricacies of global health research in a supportive environment. We look forward to participating in your success!</w:t>
      </w:r>
    </w:p>
    <w:p w14:paraId="4BBF3B02" w14:textId="77777777" w:rsidR="00AF530C" w:rsidRPr="00F67E16" w:rsidRDefault="00AF530C" w:rsidP="00AF530C">
      <w:pPr>
        <w:pStyle w:val="BodyText"/>
        <w:ind w:left="0"/>
        <w:rPr>
          <w:rFonts w:asciiTheme="minorHAnsi" w:eastAsiaTheme="minorHAnsi" w:hAnsiTheme="minorHAnsi" w:cstheme="minorHAnsi"/>
        </w:rPr>
      </w:pPr>
    </w:p>
    <w:p w14:paraId="02478862" w14:textId="77777777" w:rsidR="00AF530C" w:rsidRPr="00F67E16" w:rsidRDefault="00AF530C" w:rsidP="00AF530C">
      <w:pPr>
        <w:pStyle w:val="BodyText"/>
        <w:ind w:left="0"/>
        <w:rPr>
          <w:rFonts w:asciiTheme="minorHAnsi" w:hAnsiTheme="minorHAnsi" w:cstheme="minorHAnsi"/>
        </w:rPr>
      </w:pPr>
      <w:r w:rsidRPr="00F67E16">
        <w:rPr>
          <w:rFonts w:asciiTheme="minorHAnsi" w:hAnsiTheme="minorHAnsi" w:cstheme="minorHAnsi"/>
        </w:rPr>
        <w:t>Sincerely,</w:t>
      </w:r>
    </w:p>
    <w:p w14:paraId="0D47C41D" w14:textId="77777777" w:rsidR="008F0D66" w:rsidRPr="00F67E16" w:rsidRDefault="008F0D66" w:rsidP="00AF530C">
      <w:pPr>
        <w:pStyle w:val="BodyText"/>
        <w:ind w:left="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F530C" w:rsidRPr="00F67E16" w14:paraId="4C93F1ED" w14:textId="77777777" w:rsidTr="00DD6E9F">
        <w:tc>
          <w:tcPr>
            <w:tcW w:w="4788" w:type="dxa"/>
          </w:tcPr>
          <w:p w14:paraId="153B3BF8" w14:textId="77777777" w:rsidR="00AF530C" w:rsidRPr="00F67E16" w:rsidRDefault="00AF530C" w:rsidP="00DD6E9F">
            <w:pPr>
              <w:pStyle w:val="BodyText"/>
              <w:ind w:left="0"/>
              <w:rPr>
                <w:rFonts w:asciiTheme="minorHAnsi" w:hAnsiTheme="minorHAnsi" w:cstheme="minorHAnsi"/>
              </w:rPr>
            </w:pPr>
            <w:r w:rsidRPr="00F67E16">
              <w:rPr>
                <w:rFonts w:asciiTheme="minorHAnsi" w:hAnsiTheme="minorHAnsi" w:cstheme="minorHAnsi"/>
                <w:noProof/>
              </w:rPr>
              <w:drawing>
                <wp:inline distT="0" distB="0" distL="0" distR="0" wp14:anchorId="2C8D69DB" wp14:editId="4822CCE0">
                  <wp:extent cx="1097280" cy="5403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80" cy="540385"/>
                          </a:xfrm>
                          <a:prstGeom prst="rect">
                            <a:avLst/>
                          </a:prstGeom>
                          <a:noFill/>
                          <a:ln>
                            <a:noFill/>
                          </a:ln>
                        </pic:spPr>
                      </pic:pic>
                    </a:graphicData>
                  </a:graphic>
                </wp:inline>
              </w:drawing>
            </w:r>
          </w:p>
          <w:p w14:paraId="1C7862BE" w14:textId="77777777" w:rsidR="008F0D66" w:rsidRPr="00F67E16" w:rsidRDefault="00AF530C" w:rsidP="00DD6E9F">
            <w:pPr>
              <w:pStyle w:val="BodyText"/>
              <w:ind w:left="0"/>
              <w:rPr>
                <w:rFonts w:asciiTheme="minorHAnsi" w:hAnsiTheme="minorHAnsi" w:cstheme="minorHAnsi"/>
                <w:b/>
              </w:rPr>
            </w:pPr>
            <w:r w:rsidRPr="00F67E16">
              <w:rPr>
                <w:rFonts w:asciiTheme="minorHAnsi" w:hAnsiTheme="minorHAnsi" w:cstheme="minorHAnsi"/>
                <w:b/>
              </w:rPr>
              <w:t>Chandy C. John, MD</w:t>
            </w:r>
          </w:p>
          <w:p w14:paraId="5170CC75" w14:textId="77777777" w:rsidR="00AF530C" w:rsidRPr="00F67E16" w:rsidRDefault="00AF530C" w:rsidP="00DD6E9F">
            <w:pPr>
              <w:pStyle w:val="BodyText"/>
              <w:ind w:left="0"/>
              <w:rPr>
                <w:rFonts w:asciiTheme="minorHAnsi" w:hAnsiTheme="minorHAnsi" w:cstheme="minorHAnsi"/>
              </w:rPr>
            </w:pPr>
            <w:r w:rsidRPr="00F67E16">
              <w:rPr>
                <w:rFonts w:asciiTheme="minorHAnsi" w:hAnsiTheme="minorHAnsi" w:cstheme="minorHAnsi"/>
              </w:rPr>
              <w:t>Professor</w:t>
            </w:r>
          </w:p>
          <w:p w14:paraId="6F6073E3" w14:textId="77777777" w:rsidR="00AF530C" w:rsidRPr="00F67E16" w:rsidRDefault="00AF530C" w:rsidP="00DD6E9F">
            <w:pPr>
              <w:pStyle w:val="BodyText"/>
              <w:ind w:left="0"/>
              <w:rPr>
                <w:rFonts w:asciiTheme="minorHAnsi" w:hAnsiTheme="minorHAnsi" w:cstheme="minorHAnsi"/>
              </w:rPr>
            </w:pPr>
            <w:r w:rsidRPr="00F67E16">
              <w:rPr>
                <w:rFonts w:asciiTheme="minorHAnsi" w:hAnsiTheme="minorHAnsi" w:cstheme="minorHAnsi"/>
              </w:rPr>
              <w:t>Departments of Pediatrics &amp; Medicine</w:t>
            </w:r>
          </w:p>
          <w:p w14:paraId="624AC9A4" w14:textId="77777777" w:rsidR="00AF530C" w:rsidRPr="00F67E16" w:rsidRDefault="00AF530C" w:rsidP="00DD6E9F">
            <w:pPr>
              <w:pStyle w:val="BodyText"/>
              <w:ind w:left="0"/>
              <w:rPr>
                <w:rFonts w:asciiTheme="minorHAnsi" w:hAnsiTheme="minorHAnsi" w:cstheme="minorHAnsi"/>
              </w:rPr>
            </w:pPr>
            <w:r w:rsidRPr="00F67E16">
              <w:rPr>
                <w:rFonts w:asciiTheme="minorHAnsi" w:hAnsiTheme="minorHAnsi" w:cstheme="minorHAnsi"/>
              </w:rPr>
              <w:t xml:space="preserve">University </w:t>
            </w:r>
            <w:r w:rsidR="008F0D66" w:rsidRPr="00F67E16">
              <w:rPr>
                <w:rFonts w:asciiTheme="minorHAnsi" w:hAnsiTheme="minorHAnsi" w:cstheme="minorHAnsi"/>
              </w:rPr>
              <w:t>of Minnesota</w:t>
            </w:r>
          </w:p>
        </w:tc>
        <w:tc>
          <w:tcPr>
            <w:tcW w:w="4788" w:type="dxa"/>
          </w:tcPr>
          <w:p w14:paraId="6A269448" w14:textId="77777777" w:rsidR="008F0D66" w:rsidRPr="00F67E16" w:rsidRDefault="008F0D66" w:rsidP="00AF530C">
            <w:pPr>
              <w:pStyle w:val="BodyText"/>
              <w:ind w:left="0"/>
              <w:rPr>
                <w:rFonts w:asciiTheme="minorHAnsi" w:hAnsiTheme="minorHAnsi" w:cstheme="minorHAnsi"/>
                <w:b/>
              </w:rPr>
            </w:pPr>
            <w:r w:rsidRPr="00F67E16">
              <w:rPr>
                <w:rFonts w:asciiTheme="minorHAnsi" w:hAnsiTheme="minorHAnsi" w:cstheme="minorHAnsi"/>
                <w:noProof/>
              </w:rPr>
              <w:drawing>
                <wp:anchor distT="0" distB="0" distL="114300" distR="114300" simplePos="0" relativeHeight="251659264" behindDoc="1" locked="0" layoutInCell="1" allowOverlap="1" wp14:anchorId="7A1A90CD" wp14:editId="68320A19">
                  <wp:simplePos x="0" y="0"/>
                  <wp:positionH relativeFrom="page">
                    <wp:posOffset>22225</wp:posOffset>
                  </wp:positionH>
                  <wp:positionV relativeFrom="paragraph">
                    <wp:posOffset>63500</wp:posOffset>
                  </wp:positionV>
                  <wp:extent cx="1208405" cy="478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8405" cy="478155"/>
                          </a:xfrm>
                          <a:prstGeom prst="rect">
                            <a:avLst/>
                          </a:prstGeom>
                          <a:noFill/>
                        </pic:spPr>
                      </pic:pic>
                    </a:graphicData>
                  </a:graphic>
                  <wp14:sizeRelH relativeFrom="page">
                    <wp14:pctWidth>0</wp14:pctWidth>
                  </wp14:sizeRelH>
                  <wp14:sizeRelV relativeFrom="page">
                    <wp14:pctHeight>0</wp14:pctHeight>
                  </wp14:sizeRelV>
                </wp:anchor>
              </w:drawing>
            </w:r>
          </w:p>
          <w:p w14:paraId="65138A16" w14:textId="77777777" w:rsidR="008F0D66" w:rsidRPr="00F67E16" w:rsidRDefault="008F0D66" w:rsidP="00AF530C">
            <w:pPr>
              <w:pStyle w:val="BodyText"/>
              <w:ind w:left="0"/>
              <w:rPr>
                <w:rFonts w:asciiTheme="minorHAnsi" w:hAnsiTheme="minorHAnsi" w:cstheme="minorHAnsi"/>
                <w:b/>
              </w:rPr>
            </w:pPr>
          </w:p>
          <w:p w14:paraId="39A55877" w14:textId="77777777" w:rsidR="008F0D66" w:rsidRPr="00F67E16" w:rsidRDefault="008F0D66" w:rsidP="00AF530C">
            <w:pPr>
              <w:pStyle w:val="BodyText"/>
              <w:ind w:left="0"/>
              <w:rPr>
                <w:rFonts w:asciiTheme="minorHAnsi" w:hAnsiTheme="minorHAnsi" w:cstheme="minorHAnsi"/>
                <w:b/>
              </w:rPr>
            </w:pPr>
          </w:p>
          <w:p w14:paraId="173FAB58" w14:textId="77777777" w:rsidR="00AF530C" w:rsidRPr="00F67E16" w:rsidRDefault="008F0D66" w:rsidP="00AF530C">
            <w:pPr>
              <w:pStyle w:val="BodyText"/>
              <w:ind w:left="0"/>
              <w:rPr>
                <w:rFonts w:asciiTheme="minorHAnsi" w:hAnsiTheme="minorHAnsi" w:cstheme="minorHAnsi"/>
              </w:rPr>
            </w:pPr>
            <w:r w:rsidRPr="00F67E16">
              <w:rPr>
                <w:rFonts w:asciiTheme="minorHAnsi" w:hAnsiTheme="minorHAnsi" w:cstheme="minorHAnsi"/>
                <w:b/>
              </w:rPr>
              <w:t>Joseph C. Kolars, MD</w:t>
            </w:r>
          </w:p>
          <w:p w14:paraId="009D07D8" w14:textId="77777777" w:rsidR="008F0D66" w:rsidRPr="00F67E16" w:rsidRDefault="008F0D66" w:rsidP="00AF530C">
            <w:pPr>
              <w:pStyle w:val="BodyText"/>
              <w:ind w:left="0"/>
              <w:rPr>
                <w:rFonts w:asciiTheme="minorHAnsi" w:hAnsiTheme="minorHAnsi" w:cstheme="minorHAnsi"/>
              </w:rPr>
            </w:pPr>
            <w:r w:rsidRPr="00F67E16">
              <w:rPr>
                <w:rFonts w:asciiTheme="minorHAnsi" w:hAnsiTheme="minorHAnsi" w:cstheme="minorHAnsi"/>
              </w:rPr>
              <w:t>Senior Associate Dean</w:t>
            </w:r>
          </w:p>
          <w:p w14:paraId="234297C7" w14:textId="77777777" w:rsidR="008F0D66" w:rsidRPr="00F67E16" w:rsidRDefault="008F0D66" w:rsidP="00AF530C">
            <w:pPr>
              <w:pStyle w:val="BodyText"/>
              <w:ind w:left="0"/>
              <w:rPr>
                <w:rFonts w:asciiTheme="minorHAnsi" w:hAnsiTheme="minorHAnsi" w:cstheme="minorHAnsi"/>
              </w:rPr>
            </w:pPr>
            <w:r w:rsidRPr="00F67E16">
              <w:rPr>
                <w:rFonts w:asciiTheme="minorHAnsi" w:hAnsiTheme="minorHAnsi" w:cstheme="minorHAnsi"/>
              </w:rPr>
              <w:t>Education &amp; Global Initiatives</w:t>
            </w:r>
          </w:p>
          <w:p w14:paraId="4CC56A83" w14:textId="77777777" w:rsidR="008F0D66" w:rsidRPr="00F67E16" w:rsidRDefault="008F0D66" w:rsidP="00AF530C">
            <w:pPr>
              <w:pStyle w:val="BodyText"/>
              <w:ind w:left="0"/>
              <w:rPr>
                <w:rFonts w:asciiTheme="minorHAnsi" w:hAnsiTheme="minorHAnsi" w:cstheme="minorHAnsi"/>
              </w:rPr>
            </w:pPr>
            <w:r w:rsidRPr="00F67E16">
              <w:rPr>
                <w:rFonts w:asciiTheme="minorHAnsi" w:hAnsiTheme="minorHAnsi" w:cstheme="minorHAnsi"/>
              </w:rPr>
              <w:t>University of Michigan</w:t>
            </w:r>
          </w:p>
        </w:tc>
      </w:tr>
      <w:tr w:rsidR="00AF530C" w:rsidRPr="00F67E16" w14:paraId="7E2884D5" w14:textId="77777777" w:rsidTr="00DD6E9F">
        <w:tc>
          <w:tcPr>
            <w:tcW w:w="4788" w:type="dxa"/>
          </w:tcPr>
          <w:p w14:paraId="62B4FA72" w14:textId="77777777" w:rsidR="00AF530C" w:rsidRPr="00F67E16" w:rsidRDefault="00AF530C" w:rsidP="00AF530C">
            <w:pPr>
              <w:pStyle w:val="BodyText"/>
              <w:ind w:left="0"/>
              <w:rPr>
                <w:rFonts w:asciiTheme="minorHAnsi" w:hAnsiTheme="minorHAnsi" w:cstheme="minorHAnsi"/>
              </w:rPr>
            </w:pPr>
          </w:p>
          <w:p w14:paraId="53F8D017" w14:textId="77777777" w:rsidR="008F0D66" w:rsidRPr="00F67E16" w:rsidRDefault="008F0D66" w:rsidP="008F0D66">
            <w:pPr>
              <w:pStyle w:val="BodyText"/>
              <w:tabs>
                <w:tab w:val="left" w:pos="4419"/>
              </w:tabs>
              <w:spacing w:before="1"/>
              <w:ind w:left="0"/>
              <w:rPr>
                <w:rFonts w:asciiTheme="minorHAnsi" w:hAnsiTheme="minorHAnsi" w:cstheme="minorHAnsi"/>
                <w:b/>
              </w:rPr>
            </w:pPr>
          </w:p>
          <w:p w14:paraId="0B53D2AF" w14:textId="77777777" w:rsidR="008F0D66" w:rsidRPr="00F67E16" w:rsidRDefault="008F0D66" w:rsidP="008F0D66">
            <w:pPr>
              <w:pStyle w:val="BodyText"/>
              <w:tabs>
                <w:tab w:val="left" w:pos="4419"/>
              </w:tabs>
              <w:spacing w:before="1"/>
              <w:ind w:left="0"/>
              <w:rPr>
                <w:rFonts w:asciiTheme="minorHAnsi" w:hAnsiTheme="minorHAnsi" w:cstheme="minorHAnsi"/>
                <w:b/>
              </w:rPr>
            </w:pPr>
            <w:r w:rsidRPr="00F67E16">
              <w:rPr>
                <w:rFonts w:asciiTheme="minorHAnsi" w:hAnsiTheme="minorHAnsi" w:cstheme="minorHAnsi"/>
                <w:noProof/>
              </w:rPr>
              <w:drawing>
                <wp:inline distT="0" distB="0" distL="0" distR="0" wp14:anchorId="62BA4436" wp14:editId="1ED7B15F">
                  <wp:extent cx="1129030" cy="485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9030" cy="485140"/>
                          </a:xfrm>
                          <a:prstGeom prst="rect">
                            <a:avLst/>
                          </a:prstGeom>
                          <a:noFill/>
                          <a:ln>
                            <a:noFill/>
                          </a:ln>
                        </pic:spPr>
                      </pic:pic>
                    </a:graphicData>
                  </a:graphic>
                </wp:inline>
              </w:drawing>
            </w:r>
          </w:p>
          <w:p w14:paraId="29C62C43" w14:textId="77777777" w:rsidR="008F0D66" w:rsidRPr="00F67E16" w:rsidRDefault="008F0D66" w:rsidP="008F0D66">
            <w:pPr>
              <w:pStyle w:val="BodyText"/>
              <w:tabs>
                <w:tab w:val="left" w:pos="4419"/>
              </w:tabs>
              <w:spacing w:before="1"/>
              <w:ind w:left="0"/>
              <w:rPr>
                <w:rFonts w:asciiTheme="minorHAnsi" w:hAnsiTheme="minorHAnsi" w:cstheme="minorHAnsi"/>
                <w:b/>
              </w:rPr>
            </w:pPr>
            <w:r w:rsidRPr="00F67E16">
              <w:rPr>
                <w:rFonts w:asciiTheme="minorHAnsi" w:hAnsiTheme="minorHAnsi" w:cstheme="minorHAnsi"/>
                <w:b/>
              </w:rPr>
              <w:t>Vivek</w:t>
            </w:r>
            <w:r w:rsidRPr="00F67E16">
              <w:rPr>
                <w:rFonts w:asciiTheme="minorHAnsi" w:hAnsiTheme="minorHAnsi" w:cstheme="minorHAnsi"/>
                <w:b/>
                <w:spacing w:val="-1"/>
              </w:rPr>
              <w:t xml:space="preserve"> </w:t>
            </w:r>
            <w:r w:rsidRPr="00F67E16">
              <w:rPr>
                <w:rFonts w:asciiTheme="minorHAnsi" w:hAnsiTheme="minorHAnsi" w:cstheme="minorHAnsi"/>
                <w:b/>
              </w:rPr>
              <w:t>R. Nerurkar, PhD</w:t>
            </w:r>
          </w:p>
          <w:p w14:paraId="329CD205" w14:textId="77777777" w:rsidR="008F0D66" w:rsidRPr="00F67E16" w:rsidRDefault="008F0D66" w:rsidP="008F0D66">
            <w:pPr>
              <w:pStyle w:val="BodyText"/>
              <w:tabs>
                <w:tab w:val="left" w:pos="4419"/>
              </w:tabs>
              <w:spacing w:before="1"/>
              <w:ind w:left="0"/>
              <w:rPr>
                <w:rFonts w:asciiTheme="minorHAnsi" w:hAnsiTheme="minorHAnsi" w:cstheme="minorHAnsi"/>
              </w:rPr>
            </w:pPr>
            <w:r w:rsidRPr="00F67E16">
              <w:rPr>
                <w:rFonts w:asciiTheme="minorHAnsi" w:hAnsiTheme="minorHAnsi" w:cstheme="minorHAnsi"/>
              </w:rPr>
              <w:t>Professor &amp; Chair</w:t>
            </w:r>
          </w:p>
          <w:p w14:paraId="4531CED3" w14:textId="77777777" w:rsidR="008F0D66" w:rsidRPr="00F67E16" w:rsidRDefault="008F0D66" w:rsidP="008F0D66">
            <w:pPr>
              <w:pStyle w:val="BodyText"/>
              <w:tabs>
                <w:tab w:val="left" w:pos="4419"/>
              </w:tabs>
              <w:spacing w:before="1"/>
              <w:ind w:left="0"/>
              <w:rPr>
                <w:rFonts w:asciiTheme="minorHAnsi" w:hAnsiTheme="minorHAnsi" w:cstheme="minorHAnsi"/>
              </w:rPr>
            </w:pPr>
            <w:r w:rsidRPr="00F67E16">
              <w:rPr>
                <w:rFonts w:asciiTheme="minorHAnsi" w:hAnsiTheme="minorHAnsi" w:cstheme="minorHAnsi"/>
              </w:rPr>
              <w:t>Department of Tropical Medicine</w:t>
            </w:r>
          </w:p>
          <w:p w14:paraId="22D859A8" w14:textId="77777777" w:rsidR="008F0D66" w:rsidRPr="00F67E16" w:rsidRDefault="008F0D66" w:rsidP="008F0D66">
            <w:pPr>
              <w:pStyle w:val="BodyText"/>
              <w:tabs>
                <w:tab w:val="left" w:pos="4419"/>
              </w:tabs>
              <w:spacing w:before="1"/>
              <w:ind w:left="0"/>
              <w:rPr>
                <w:rFonts w:asciiTheme="minorHAnsi" w:hAnsiTheme="minorHAnsi" w:cstheme="minorHAnsi"/>
              </w:rPr>
            </w:pPr>
            <w:r w:rsidRPr="00F67E16">
              <w:rPr>
                <w:rFonts w:asciiTheme="minorHAnsi" w:hAnsiTheme="minorHAnsi" w:cstheme="minorHAnsi"/>
              </w:rPr>
              <w:t>University of Hawaii</w:t>
            </w:r>
          </w:p>
        </w:tc>
        <w:tc>
          <w:tcPr>
            <w:tcW w:w="4788" w:type="dxa"/>
          </w:tcPr>
          <w:p w14:paraId="60F4562D" w14:textId="77777777" w:rsidR="008F0D66" w:rsidRPr="00F67E16" w:rsidRDefault="008F0D66" w:rsidP="00AF530C">
            <w:pPr>
              <w:pStyle w:val="BodyText"/>
              <w:ind w:left="0"/>
              <w:rPr>
                <w:rFonts w:asciiTheme="minorHAnsi" w:hAnsiTheme="minorHAnsi" w:cstheme="minorHAnsi"/>
                <w:b/>
              </w:rPr>
            </w:pPr>
          </w:p>
          <w:p w14:paraId="189AD584" w14:textId="77777777" w:rsidR="008F0D66" w:rsidRPr="00F67E16" w:rsidRDefault="008F0D66" w:rsidP="00AF530C">
            <w:pPr>
              <w:pStyle w:val="BodyText"/>
              <w:ind w:left="0"/>
              <w:rPr>
                <w:rFonts w:asciiTheme="minorHAnsi" w:hAnsiTheme="minorHAnsi" w:cstheme="minorHAnsi"/>
                <w:b/>
              </w:rPr>
            </w:pPr>
            <w:r w:rsidRPr="00F67E16">
              <w:rPr>
                <w:rFonts w:asciiTheme="minorHAnsi" w:hAnsiTheme="minorHAnsi" w:cstheme="minorHAnsi"/>
                <w:noProof/>
              </w:rPr>
              <w:drawing>
                <wp:anchor distT="0" distB="0" distL="114300" distR="114300" simplePos="0" relativeHeight="251660288" behindDoc="1" locked="0" layoutInCell="1" allowOverlap="1" wp14:anchorId="53BC569D" wp14:editId="7B539B59">
                  <wp:simplePos x="0" y="0"/>
                  <wp:positionH relativeFrom="page">
                    <wp:posOffset>65405</wp:posOffset>
                  </wp:positionH>
                  <wp:positionV relativeFrom="paragraph">
                    <wp:posOffset>106045</wp:posOffset>
                  </wp:positionV>
                  <wp:extent cx="416560" cy="6362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560" cy="636270"/>
                          </a:xfrm>
                          <a:prstGeom prst="rect">
                            <a:avLst/>
                          </a:prstGeom>
                          <a:noFill/>
                        </pic:spPr>
                      </pic:pic>
                    </a:graphicData>
                  </a:graphic>
                  <wp14:sizeRelH relativeFrom="page">
                    <wp14:pctWidth>0</wp14:pctWidth>
                  </wp14:sizeRelH>
                  <wp14:sizeRelV relativeFrom="page">
                    <wp14:pctHeight>0</wp14:pctHeight>
                  </wp14:sizeRelV>
                </wp:anchor>
              </w:drawing>
            </w:r>
          </w:p>
          <w:p w14:paraId="06FDE247" w14:textId="77777777" w:rsidR="008F0D66" w:rsidRPr="00F67E16" w:rsidRDefault="008F0D66" w:rsidP="00AF530C">
            <w:pPr>
              <w:pStyle w:val="BodyText"/>
              <w:ind w:left="0"/>
              <w:rPr>
                <w:rFonts w:asciiTheme="minorHAnsi" w:hAnsiTheme="minorHAnsi" w:cstheme="minorHAnsi"/>
                <w:b/>
              </w:rPr>
            </w:pPr>
          </w:p>
          <w:p w14:paraId="54DE6F8B" w14:textId="77777777" w:rsidR="008F0D66" w:rsidRPr="00F67E16" w:rsidRDefault="008F0D66" w:rsidP="00AF530C">
            <w:pPr>
              <w:pStyle w:val="BodyText"/>
              <w:ind w:left="0"/>
              <w:rPr>
                <w:rFonts w:asciiTheme="minorHAnsi" w:hAnsiTheme="minorHAnsi" w:cstheme="minorHAnsi"/>
                <w:b/>
              </w:rPr>
            </w:pPr>
          </w:p>
          <w:p w14:paraId="746A18B6" w14:textId="77777777" w:rsidR="008F0D66" w:rsidRPr="00F67E16" w:rsidRDefault="008F0D66" w:rsidP="00AF530C">
            <w:pPr>
              <w:pStyle w:val="BodyText"/>
              <w:ind w:left="0"/>
              <w:rPr>
                <w:rFonts w:asciiTheme="minorHAnsi" w:hAnsiTheme="minorHAnsi" w:cstheme="minorHAnsi"/>
                <w:b/>
              </w:rPr>
            </w:pPr>
          </w:p>
          <w:p w14:paraId="2542E991" w14:textId="77777777" w:rsidR="00AF530C" w:rsidRPr="00F67E16" w:rsidRDefault="008F0D66" w:rsidP="00AF530C">
            <w:pPr>
              <w:pStyle w:val="BodyText"/>
              <w:ind w:left="0"/>
              <w:rPr>
                <w:rFonts w:asciiTheme="minorHAnsi" w:hAnsiTheme="minorHAnsi" w:cstheme="minorHAnsi"/>
              </w:rPr>
            </w:pPr>
            <w:r w:rsidRPr="00F67E16">
              <w:rPr>
                <w:rFonts w:asciiTheme="minorHAnsi" w:hAnsiTheme="minorHAnsi" w:cstheme="minorHAnsi"/>
                <w:b/>
              </w:rPr>
              <w:t>Joseph R. Zunt, MD, MPH</w:t>
            </w:r>
          </w:p>
          <w:p w14:paraId="13072570" w14:textId="77777777" w:rsidR="008F0D66" w:rsidRPr="00F67E16" w:rsidRDefault="008F0D66" w:rsidP="00AF530C">
            <w:pPr>
              <w:pStyle w:val="BodyText"/>
              <w:ind w:left="0"/>
              <w:rPr>
                <w:rFonts w:asciiTheme="minorHAnsi" w:hAnsiTheme="minorHAnsi" w:cstheme="minorHAnsi"/>
              </w:rPr>
            </w:pPr>
            <w:r w:rsidRPr="00F67E16">
              <w:rPr>
                <w:rFonts w:asciiTheme="minorHAnsi" w:hAnsiTheme="minorHAnsi" w:cstheme="minorHAnsi"/>
              </w:rPr>
              <w:t>Professor</w:t>
            </w:r>
          </w:p>
          <w:p w14:paraId="1433F14A" w14:textId="77777777" w:rsidR="008F0D66" w:rsidRPr="00F67E16" w:rsidRDefault="008F0D66" w:rsidP="00AF530C">
            <w:pPr>
              <w:pStyle w:val="BodyText"/>
              <w:ind w:left="0"/>
              <w:rPr>
                <w:rFonts w:asciiTheme="minorHAnsi" w:hAnsiTheme="minorHAnsi" w:cstheme="minorHAnsi"/>
              </w:rPr>
            </w:pPr>
            <w:r w:rsidRPr="00F67E16">
              <w:rPr>
                <w:rFonts w:asciiTheme="minorHAnsi" w:hAnsiTheme="minorHAnsi" w:cstheme="minorHAnsi"/>
              </w:rPr>
              <w:t>Departments of Neurology &amp; Global Health</w:t>
            </w:r>
          </w:p>
          <w:p w14:paraId="27BC4ED2" w14:textId="77777777" w:rsidR="008F0D66" w:rsidRPr="00F67E16" w:rsidRDefault="008F0D66" w:rsidP="00AF530C">
            <w:pPr>
              <w:pStyle w:val="BodyText"/>
              <w:ind w:left="0"/>
              <w:rPr>
                <w:rFonts w:asciiTheme="minorHAnsi" w:hAnsiTheme="minorHAnsi" w:cstheme="minorHAnsi"/>
              </w:rPr>
            </w:pPr>
            <w:r w:rsidRPr="00F67E16">
              <w:rPr>
                <w:rFonts w:asciiTheme="minorHAnsi" w:hAnsiTheme="minorHAnsi" w:cstheme="minorHAnsi"/>
              </w:rPr>
              <w:t>University of Washington</w:t>
            </w:r>
          </w:p>
        </w:tc>
      </w:tr>
    </w:tbl>
    <w:p w14:paraId="737CE892" w14:textId="77777777" w:rsidR="00520A89" w:rsidRPr="00F67E16" w:rsidRDefault="00520A89" w:rsidP="00AF530C">
      <w:pPr>
        <w:pStyle w:val="NoSpacing"/>
        <w:rPr>
          <w:rFonts w:cstheme="minorHAnsi"/>
          <w:sz w:val="24"/>
          <w:szCs w:val="24"/>
        </w:rPr>
      </w:pPr>
      <w:r w:rsidRPr="00F67E16">
        <w:rPr>
          <w:rFonts w:cstheme="minorHAnsi"/>
          <w:sz w:val="24"/>
          <w:szCs w:val="24"/>
        </w:rPr>
        <w:br w:type="page"/>
      </w:r>
    </w:p>
    <w:p w14:paraId="19F3195C" w14:textId="77777777" w:rsidR="00AF530C" w:rsidRPr="00F67E16" w:rsidRDefault="00B874A1" w:rsidP="00182060">
      <w:pPr>
        <w:pStyle w:val="NoSpacing"/>
        <w:jc w:val="center"/>
        <w:rPr>
          <w:rFonts w:cstheme="minorHAnsi"/>
          <w:b/>
          <w:sz w:val="24"/>
          <w:szCs w:val="24"/>
        </w:rPr>
      </w:pPr>
      <w:r>
        <w:rPr>
          <w:rFonts w:cstheme="minorHAnsi"/>
          <w:b/>
          <w:sz w:val="32"/>
          <w:szCs w:val="24"/>
        </w:rPr>
        <w:lastRenderedPageBreak/>
        <w:t>ABOUT THE PROGRAM</w:t>
      </w:r>
    </w:p>
    <w:p w14:paraId="1E209CB1" w14:textId="77777777" w:rsidR="00520A89" w:rsidRPr="00F67E16" w:rsidRDefault="00520A89" w:rsidP="00AF530C">
      <w:pPr>
        <w:pStyle w:val="NoSpacing"/>
        <w:rPr>
          <w:rFonts w:cstheme="minorHAnsi"/>
          <w:b/>
          <w:sz w:val="24"/>
          <w:szCs w:val="24"/>
        </w:rPr>
      </w:pPr>
    </w:p>
    <w:p w14:paraId="6427E39A" w14:textId="77777777" w:rsidR="00520A89" w:rsidRPr="00F67E16" w:rsidRDefault="00520A89" w:rsidP="00182060">
      <w:pPr>
        <w:pStyle w:val="NoSpacing"/>
        <w:rPr>
          <w:rFonts w:cstheme="minorHAnsi"/>
          <w:b/>
          <w:sz w:val="24"/>
          <w:szCs w:val="24"/>
        </w:rPr>
      </w:pPr>
      <w:r w:rsidRPr="00F67E16">
        <w:rPr>
          <w:rFonts w:cstheme="minorHAnsi"/>
          <w:b/>
          <w:sz w:val="24"/>
          <w:szCs w:val="24"/>
        </w:rPr>
        <w:t>Program Introduction by Dr. Roger I. Glass; Director, Fogarty International Center</w:t>
      </w:r>
    </w:p>
    <w:p w14:paraId="695378B7" w14:textId="77777777" w:rsidR="00520A89" w:rsidRPr="00F67E16" w:rsidRDefault="00520A89" w:rsidP="00182060">
      <w:pPr>
        <w:pStyle w:val="NoSpacing"/>
        <w:rPr>
          <w:rFonts w:cstheme="minorHAnsi"/>
          <w:b/>
          <w:sz w:val="24"/>
          <w:szCs w:val="24"/>
        </w:rPr>
      </w:pPr>
      <w:r w:rsidRPr="00F67E16">
        <w:rPr>
          <w:rFonts w:cstheme="minorHAnsi"/>
          <w:b/>
          <w:sz w:val="24"/>
          <w:szCs w:val="24"/>
        </w:rPr>
        <w:t>Building the next generation of global health leaders</w:t>
      </w:r>
    </w:p>
    <w:p w14:paraId="424AE24A" w14:textId="77777777" w:rsidR="00520A89" w:rsidRPr="00F67E16" w:rsidRDefault="00520A89" w:rsidP="00520A89">
      <w:pPr>
        <w:pStyle w:val="NoSpacing"/>
        <w:rPr>
          <w:rFonts w:cstheme="minorHAnsi"/>
          <w:b/>
          <w:sz w:val="24"/>
          <w:szCs w:val="24"/>
        </w:rPr>
      </w:pPr>
    </w:p>
    <w:p w14:paraId="4DD81A9B" w14:textId="77777777" w:rsidR="00520A89" w:rsidRPr="00F67E16" w:rsidRDefault="00520A89" w:rsidP="00182060">
      <w:pPr>
        <w:pStyle w:val="NoSpacing"/>
        <w:jc w:val="center"/>
        <w:rPr>
          <w:rFonts w:cstheme="minorHAnsi"/>
          <w:i/>
          <w:sz w:val="24"/>
          <w:szCs w:val="24"/>
        </w:rPr>
      </w:pPr>
      <w:r w:rsidRPr="00F67E16">
        <w:rPr>
          <w:rFonts w:cstheme="minorHAnsi"/>
          <w:i/>
          <w:sz w:val="24"/>
          <w:szCs w:val="24"/>
        </w:rPr>
        <w:t>"We cannot always build the future for our youth, but we can build our youth for the future."</w:t>
      </w:r>
    </w:p>
    <w:p w14:paraId="76819175" w14:textId="77777777" w:rsidR="00520A89" w:rsidRPr="00F67E16" w:rsidRDefault="00520A89" w:rsidP="00182060">
      <w:pPr>
        <w:pStyle w:val="NoSpacing"/>
        <w:jc w:val="center"/>
        <w:rPr>
          <w:rFonts w:cstheme="minorHAnsi"/>
          <w:i/>
          <w:sz w:val="24"/>
          <w:szCs w:val="24"/>
        </w:rPr>
      </w:pPr>
      <w:r w:rsidRPr="00F67E16">
        <w:rPr>
          <w:rFonts w:cstheme="minorHAnsi"/>
          <w:i/>
          <w:sz w:val="24"/>
          <w:szCs w:val="24"/>
        </w:rPr>
        <w:t>~Franklin D. Roosevelt</w:t>
      </w:r>
    </w:p>
    <w:p w14:paraId="63B63DF2" w14:textId="77777777" w:rsidR="00520A89" w:rsidRPr="00F67E16" w:rsidRDefault="00520A89" w:rsidP="00520A89">
      <w:pPr>
        <w:pStyle w:val="NoSpacing"/>
        <w:rPr>
          <w:rFonts w:cstheme="minorHAnsi"/>
          <w:sz w:val="24"/>
          <w:szCs w:val="24"/>
        </w:rPr>
      </w:pPr>
    </w:p>
    <w:p w14:paraId="61736446" w14:textId="77777777" w:rsidR="00520A89" w:rsidRPr="00F67E16" w:rsidRDefault="00520A89" w:rsidP="00520A89">
      <w:pPr>
        <w:pStyle w:val="NoSpacing"/>
        <w:rPr>
          <w:rFonts w:cstheme="minorHAnsi"/>
          <w:sz w:val="24"/>
          <w:szCs w:val="24"/>
        </w:rPr>
      </w:pPr>
      <w:r w:rsidRPr="00F67E16">
        <w:rPr>
          <w:rFonts w:cstheme="minorHAnsi"/>
          <w:sz w:val="24"/>
          <w:szCs w:val="24"/>
        </w:rPr>
        <w:t>I'm inspired by these wise words from America's 32nd President. One of my favorite activities as Fogarty director is having the opportunity each summer to meet with some of the rising stars who will become our future global health leaders. Each July I delight in speaking with these early-career doctors, dentists, scientists and veterinarians during our Fogarty Fellows and Scholars Orientation here on the NIH campus. I find it invigorating to interact with them and witness your passion, idealism and commitment to improving the health of all of the world's people.</w:t>
      </w:r>
    </w:p>
    <w:p w14:paraId="22DAB8D5" w14:textId="77777777" w:rsidR="00520A89" w:rsidRPr="00F67E16" w:rsidRDefault="00520A89" w:rsidP="00520A89">
      <w:pPr>
        <w:pStyle w:val="NoSpacing"/>
        <w:rPr>
          <w:rFonts w:cstheme="minorHAnsi"/>
          <w:sz w:val="24"/>
          <w:szCs w:val="24"/>
        </w:rPr>
      </w:pPr>
    </w:p>
    <w:p w14:paraId="3BF19055" w14:textId="77777777" w:rsidR="00520A89" w:rsidRPr="00F67E16" w:rsidRDefault="00520A89" w:rsidP="00520A89">
      <w:pPr>
        <w:pStyle w:val="NoSpacing"/>
        <w:rPr>
          <w:rFonts w:cstheme="minorHAnsi"/>
          <w:sz w:val="24"/>
          <w:szCs w:val="24"/>
        </w:rPr>
      </w:pPr>
      <w:r w:rsidRPr="00F67E16">
        <w:rPr>
          <w:rFonts w:cstheme="minorHAnsi"/>
          <w:sz w:val="24"/>
          <w:szCs w:val="24"/>
        </w:rPr>
        <w:t>Your youthful enthusiasm is intoxicating and causes me to pause and reflect on my own career in global health. It serves as a reminder of why I decided, all those years ago, to travel to Bangladesh to study the terrible water-borne viruses that are such vicious killers, particularly of children.</w:t>
      </w:r>
    </w:p>
    <w:p w14:paraId="3D3AD543" w14:textId="77777777" w:rsidR="00520A89" w:rsidRPr="00F67E16" w:rsidRDefault="00520A89" w:rsidP="00520A89">
      <w:pPr>
        <w:pStyle w:val="NoSpacing"/>
        <w:rPr>
          <w:rFonts w:cstheme="minorHAnsi"/>
          <w:sz w:val="24"/>
          <w:szCs w:val="24"/>
        </w:rPr>
      </w:pPr>
    </w:p>
    <w:p w14:paraId="151430A7" w14:textId="77777777" w:rsidR="00520A89" w:rsidRPr="00F67E16" w:rsidRDefault="00520A89" w:rsidP="00520A89">
      <w:pPr>
        <w:pStyle w:val="NoSpacing"/>
        <w:rPr>
          <w:rFonts w:cstheme="minorHAnsi"/>
          <w:sz w:val="24"/>
          <w:szCs w:val="24"/>
        </w:rPr>
      </w:pPr>
      <w:r w:rsidRPr="00F67E16">
        <w:rPr>
          <w:rFonts w:cstheme="minorHAnsi"/>
          <w:sz w:val="24"/>
          <w:szCs w:val="24"/>
        </w:rPr>
        <w:t>I cannot overstate the impact a research Fellowship in a developing country can have on an early-career scientist. The experience gives them firsthand exposure to difficult issues on the ground, while providing the opportunity to forge relationships and scientific collaborations that can boost your career trajectory and lead to a lifetime of global health accomplishments.</w:t>
      </w:r>
    </w:p>
    <w:p w14:paraId="429B2AD1" w14:textId="77777777" w:rsidR="00520A89" w:rsidRPr="00F67E16" w:rsidRDefault="00520A89" w:rsidP="00520A89">
      <w:pPr>
        <w:pStyle w:val="NoSpacing"/>
        <w:rPr>
          <w:rFonts w:cstheme="minorHAnsi"/>
          <w:sz w:val="24"/>
          <w:szCs w:val="24"/>
        </w:rPr>
      </w:pPr>
    </w:p>
    <w:p w14:paraId="55C67DF3" w14:textId="77777777" w:rsidR="00520A89" w:rsidRPr="00F67E16" w:rsidRDefault="00520A89" w:rsidP="00520A89">
      <w:pPr>
        <w:pStyle w:val="NoSpacing"/>
        <w:rPr>
          <w:rFonts w:cstheme="minorHAnsi"/>
          <w:sz w:val="24"/>
          <w:szCs w:val="24"/>
        </w:rPr>
      </w:pPr>
      <w:r w:rsidRPr="00F67E16">
        <w:rPr>
          <w:rFonts w:cstheme="minorHAnsi"/>
          <w:sz w:val="24"/>
          <w:szCs w:val="24"/>
        </w:rPr>
        <w:t>It's appropriate in this season of renewal that we're entering the next phase of Fogarty's Global Health Program for Fellows and Scholars, one that we believe will strengthen the quality of mentorship and will broaden the research topics studied, to more fully represent the diversity of the global health challenges we face.</w:t>
      </w:r>
    </w:p>
    <w:p w14:paraId="3ADAADF1" w14:textId="77777777" w:rsidR="00520A89" w:rsidRPr="00F67E16" w:rsidRDefault="00520A89" w:rsidP="00520A89">
      <w:pPr>
        <w:pStyle w:val="NoSpacing"/>
        <w:rPr>
          <w:rFonts w:cstheme="minorHAnsi"/>
          <w:sz w:val="24"/>
          <w:szCs w:val="24"/>
        </w:rPr>
      </w:pPr>
    </w:p>
    <w:p w14:paraId="724FC825" w14:textId="77777777" w:rsidR="00520A89" w:rsidRPr="00F67E16" w:rsidRDefault="00520A89" w:rsidP="00520A89">
      <w:pPr>
        <w:pStyle w:val="NoSpacing"/>
        <w:rPr>
          <w:rFonts w:cstheme="minorHAnsi"/>
          <w:sz w:val="24"/>
          <w:szCs w:val="24"/>
        </w:rPr>
      </w:pPr>
      <w:r w:rsidRPr="00F67E16">
        <w:rPr>
          <w:rFonts w:cstheme="minorHAnsi"/>
          <w:sz w:val="24"/>
          <w:szCs w:val="24"/>
        </w:rPr>
        <w:t>I'm delighted to announce that we're awarding about $20.3 million over five years to enhance and expand this effort. By forming a network of 20 U.S. academic institutions with substantial experience in global health research, I'm confident our alumni will be well-equipped to succeed in the global arena and become the next generation of global health leaders.</w:t>
      </w:r>
    </w:p>
    <w:p w14:paraId="79BE2C39" w14:textId="77777777" w:rsidR="00520A89" w:rsidRPr="00F67E16" w:rsidRDefault="00520A89" w:rsidP="00520A89">
      <w:pPr>
        <w:pStyle w:val="NoSpacing"/>
        <w:rPr>
          <w:rFonts w:cstheme="minorHAnsi"/>
          <w:sz w:val="24"/>
          <w:szCs w:val="24"/>
        </w:rPr>
      </w:pPr>
    </w:p>
    <w:p w14:paraId="0FB37F6B" w14:textId="77777777" w:rsidR="002B6FB5" w:rsidRDefault="00520A89" w:rsidP="00520A89">
      <w:pPr>
        <w:pStyle w:val="NoSpacing"/>
        <w:rPr>
          <w:rFonts w:cstheme="minorHAnsi"/>
          <w:sz w:val="24"/>
          <w:szCs w:val="24"/>
        </w:rPr>
      </w:pPr>
      <w:r w:rsidRPr="00F67E16">
        <w:rPr>
          <w:rFonts w:cstheme="minorHAnsi"/>
          <w:sz w:val="24"/>
          <w:szCs w:val="24"/>
        </w:rPr>
        <w:t>With the rising tide of developing-country deaths from chronic, non-communicable diseases, it's vital that we develop scientific expertise in a wider span of health problems, from genetics to geriatrics, from cancer and diabetes to heart disease. At the same time, we must continue to build capacity in the longstanding global health topics of HIV/AIDS, malaria and TB. We must broaden our net to recruit early-career dentists, cardiologists, oncologists, neurologists, behavioral scientists, engineers, health economists and others who can help us address the full range of global health needs.</w:t>
      </w:r>
    </w:p>
    <w:p w14:paraId="742BF752" w14:textId="77777777" w:rsidR="00520A89" w:rsidRPr="00F67E16" w:rsidRDefault="00520A89" w:rsidP="00520A89">
      <w:pPr>
        <w:pStyle w:val="NoSpacing"/>
        <w:rPr>
          <w:rFonts w:cstheme="minorHAnsi"/>
          <w:sz w:val="24"/>
          <w:szCs w:val="24"/>
        </w:rPr>
      </w:pPr>
      <w:r w:rsidRPr="00F67E16">
        <w:rPr>
          <w:rFonts w:cstheme="minorHAnsi"/>
          <w:sz w:val="24"/>
          <w:szCs w:val="24"/>
        </w:rPr>
        <w:lastRenderedPageBreak/>
        <w:t>Since 2004, more than 500 Fogarty Fellows and Scholars have been supported on one-year mentored clinical research experiences at 28 top-ranked research sites in 15 countries. In 2010, the Fulbright Program formed a partnership with Fogarty, joining more than a dozen NIH Institutes and Centers in supporting the Fellows and Scholars initiative.</w:t>
      </w:r>
    </w:p>
    <w:p w14:paraId="55BC019E" w14:textId="77777777" w:rsidR="00520A89" w:rsidRPr="00F67E16" w:rsidRDefault="00520A89" w:rsidP="00520A89">
      <w:pPr>
        <w:pStyle w:val="NoSpacing"/>
        <w:rPr>
          <w:rFonts w:cstheme="minorHAnsi"/>
          <w:sz w:val="24"/>
          <w:szCs w:val="24"/>
        </w:rPr>
      </w:pPr>
      <w:r w:rsidRPr="00F67E16">
        <w:rPr>
          <w:rFonts w:cstheme="minorHAnsi"/>
          <w:sz w:val="24"/>
          <w:szCs w:val="24"/>
        </w:rPr>
        <w:t xml:space="preserve"> </w:t>
      </w:r>
    </w:p>
    <w:p w14:paraId="2896FBEB" w14:textId="77777777" w:rsidR="00520A89" w:rsidRPr="00F67E16" w:rsidRDefault="00520A89" w:rsidP="00520A89">
      <w:pPr>
        <w:pStyle w:val="NoSpacing"/>
        <w:rPr>
          <w:rFonts w:cstheme="minorHAnsi"/>
          <w:sz w:val="24"/>
          <w:szCs w:val="24"/>
        </w:rPr>
      </w:pPr>
      <w:r w:rsidRPr="00F67E16">
        <w:rPr>
          <w:rFonts w:cstheme="minorHAnsi"/>
          <w:sz w:val="24"/>
          <w:szCs w:val="24"/>
        </w:rPr>
        <w:t>From these modest investments, we have seen great returns. Participants have published more than 300 articles in peer-reviewed journals and have presented research findings at numerous scientific meetings. Many have remained engaged in specific research questions important to your host countries long after the Fellowships have ended - developing toolkits, starting charities to provide funding and continuing to share your expertise from afar. Several alumni have already secured independent NIH funding to continue your global health studies, one of our highest measures of success.</w:t>
      </w:r>
    </w:p>
    <w:p w14:paraId="434B20F7" w14:textId="77777777" w:rsidR="00520A89" w:rsidRPr="00F67E16" w:rsidRDefault="00520A89" w:rsidP="00520A89">
      <w:pPr>
        <w:pStyle w:val="NoSpacing"/>
        <w:rPr>
          <w:rFonts w:cstheme="minorHAnsi"/>
          <w:sz w:val="24"/>
          <w:szCs w:val="24"/>
        </w:rPr>
      </w:pPr>
    </w:p>
    <w:p w14:paraId="343C7F38" w14:textId="77777777" w:rsidR="00520A89" w:rsidRPr="00F67E16" w:rsidRDefault="00520A89" w:rsidP="00520A89">
      <w:pPr>
        <w:pStyle w:val="NoSpacing"/>
        <w:rPr>
          <w:rFonts w:cstheme="minorHAnsi"/>
          <w:sz w:val="24"/>
          <w:szCs w:val="24"/>
        </w:rPr>
      </w:pPr>
      <w:r w:rsidRPr="00F67E16">
        <w:rPr>
          <w:rFonts w:cstheme="minorHAnsi"/>
          <w:sz w:val="24"/>
          <w:szCs w:val="24"/>
        </w:rPr>
        <w:t>I look forward to meeting the next class of Scholars and Fellows as they embark on your research training experiences. While we continue to "build our youth for the future," my hope is that it will be a future that offers a long and healthy life for all the world's people</w:t>
      </w:r>
    </w:p>
    <w:p w14:paraId="0FE958DE" w14:textId="77777777" w:rsidR="00520A89" w:rsidRPr="00F67E16" w:rsidRDefault="00520A89" w:rsidP="00520A89">
      <w:pPr>
        <w:pStyle w:val="NoSpacing"/>
        <w:rPr>
          <w:rFonts w:cstheme="minorHAnsi"/>
          <w:sz w:val="24"/>
          <w:szCs w:val="24"/>
        </w:rPr>
      </w:pPr>
    </w:p>
    <w:p w14:paraId="0603081B" w14:textId="77777777" w:rsidR="00D14720" w:rsidRPr="00F67E16" w:rsidRDefault="007D1ECC" w:rsidP="00520A89">
      <w:pPr>
        <w:pStyle w:val="NoSpacing"/>
        <w:rPr>
          <w:rFonts w:cstheme="minorHAnsi"/>
          <w:sz w:val="24"/>
          <w:szCs w:val="24"/>
        </w:rPr>
      </w:pPr>
      <w:r w:rsidRPr="00F67E16">
        <w:rPr>
          <w:rFonts w:cstheme="minorHAnsi"/>
          <w:sz w:val="24"/>
          <w:szCs w:val="24"/>
        </w:rPr>
        <w:t xml:space="preserve">Source: </w:t>
      </w:r>
      <w:hyperlink r:id="rId18" w:history="1">
        <w:r w:rsidR="00520A89" w:rsidRPr="004B45B0">
          <w:rPr>
            <w:rStyle w:val="Hyperlink"/>
            <w:rFonts w:cstheme="minorHAnsi"/>
            <w:color w:val="auto"/>
            <w:sz w:val="24"/>
            <w:szCs w:val="24"/>
          </w:rPr>
          <w:t>http://www.fic.nih.gov/News/GlobalHealthMatters/mar-apr-2012/Pages/fellows- scholars-roger-glass.aspx</w:t>
        </w:r>
      </w:hyperlink>
      <w:r w:rsidR="00D14720" w:rsidRPr="00F67E16">
        <w:rPr>
          <w:rFonts w:cstheme="minorHAnsi"/>
          <w:sz w:val="24"/>
          <w:szCs w:val="24"/>
        </w:rPr>
        <w:br w:type="page"/>
      </w:r>
    </w:p>
    <w:p w14:paraId="3D5AA3EA" w14:textId="77777777" w:rsidR="00520A89" w:rsidRPr="003449BC" w:rsidRDefault="00B874A1" w:rsidP="00182060">
      <w:pPr>
        <w:pStyle w:val="NoSpacing"/>
        <w:jc w:val="center"/>
        <w:rPr>
          <w:rFonts w:cstheme="minorHAnsi"/>
          <w:b/>
          <w:sz w:val="24"/>
          <w:szCs w:val="24"/>
        </w:rPr>
      </w:pPr>
      <w:r>
        <w:rPr>
          <w:rFonts w:cstheme="minorHAnsi"/>
          <w:b/>
          <w:sz w:val="32"/>
          <w:szCs w:val="24"/>
        </w:rPr>
        <w:lastRenderedPageBreak/>
        <w:t>FELLOWS &amp; SCHOLARS PROGRAM</w:t>
      </w:r>
    </w:p>
    <w:p w14:paraId="594F1303" w14:textId="77777777" w:rsidR="00E10803" w:rsidRPr="00F67E16" w:rsidRDefault="003D56AE" w:rsidP="00E10803">
      <w:pPr>
        <w:pStyle w:val="NoSpacing"/>
        <w:rPr>
          <w:rFonts w:cstheme="minorHAnsi"/>
          <w:sz w:val="24"/>
          <w:szCs w:val="24"/>
        </w:rPr>
      </w:pPr>
      <w:r>
        <w:rPr>
          <w:rFonts w:cstheme="minorHAnsi"/>
          <w:sz w:val="24"/>
          <w:szCs w:val="24"/>
        </w:rPr>
        <w:br/>
      </w:r>
      <w:r w:rsidR="00E10803" w:rsidRPr="00F67E16">
        <w:rPr>
          <w:rFonts w:cstheme="minorHAnsi"/>
          <w:sz w:val="24"/>
          <w:szCs w:val="24"/>
        </w:rPr>
        <w:t>To help foster the next generation of global health scientists, the Fogarty International Center and its partners at the National Institutes of Health have funded five consortia of universities to administer 11-month clinical research-training programs. This new program replaces the Fogarty International Clinical Research Scholars and Fellows Program (FICRS-F).</w:t>
      </w:r>
    </w:p>
    <w:p w14:paraId="49992D1C" w14:textId="77777777" w:rsidR="00E10803" w:rsidRPr="00F67E16" w:rsidRDefault="00E10803" w:rsidP="00E10803">
      <w:pPr>
        <w:pStyle w:val="NoSpacing"/>
        <w:rPr>
          <w:rFonts w:cstheme="minorHAnsi"/>
          <w:sz w:val="24"/>
          <w:szCs w:val="24"/>
        </w:rPr>
      </w:pPr>
    </w:p>
    <w:p w14:paraId="14646EE8" w14:textId="77777777" w:rsidR="00E10803" w:rsidRPr="00F67E16" w:rsidRDefault="00E10803" w:rsidP="00E10803">
      <w:pPr>
        <w:pStyle w:val="NoSpacing"/>
        <w:rPr>
          <w:rFonts w:cstheme="minorHAnsi"/>
          <w:sz w:val="24"/>
          <w:szCs w:val="24"/>
        </w:rPr>
      </w:pPr>
      <w:r w:rsidRPr="00F67E16">
        <w:rPr>
          <w:rFonts w:cstheme="minorHAnsi"/>
          <w:sz w:val="24"/>
          <w:szCs w:val="24"/>
        </w:rPr>
        <w:t>The objective of our consortium is to provide outstanding mentored research training to post- doctorate trainees and doctoral students in seven different countries.</w:t>
      </w:r>
    </w:p>
    <w:p w14:paraId="6BFF64B0" w14:textId="77777777" w:rsidR="00E10803" w:rsidRPr="00F67E16" w:rsidRDefault="00E10803" w:rsidP="00E10803">
      <w:pPr>
        <w:pStyle w:val="NoSpacing"/>
        <w:rPr>
          <w:rFonts w:cstheme="minorHAnsi"/>
          <w:sz w:val="24"/>
          <w:szCs w:val="24"/>
        </w:rPr>
      </w:pPr>
    </w:p>
    <w:p w14:paraId="3FC6ACCC" w14:textId="77777777" w:rsidR="00E10803" w:rsidRPr="00F67E16" w:rsidRDefault="00E10803" w:rsidP="00E10803">
      <w:pPr>
        <w:pStyle w:val="NoSpacing"/>
        <w:rPr>
          <w:rFonts w:cstheme="minorHAnsi"/>
          <w:sz w:val="24"/>
          <w:szCs w:val="24"/>
        </w:rPr>
      </w:pPr>
      <w:r w:rsidRPr="00F67E16">
        <w:rPr>
          <w:rFonts w:cstheme="minorHAnsi"/>
          <w:sz w:val="24"/>
          <w:szCs w:val="24"/>
        </w:rPr>
        <w:t>NIH institutes supporting the program include the Eunice Kennedy Shriver National Institute of Child Health and Human Development (NICHD), National Cancer Institute (NCI), National Eye Institute (NEI), National Heart, Lung, and Blood Institute (NHLBI), National Institute of Allergy and Infectious Diseases (NIAID), National Institute of Arthritis and Musculoskeletal and Skin Diseases (NIAMS), National Institute of Biomedical Imaging and Bioengineering (NIBIB), National Institute of Dental and Craniofacial Research (NIDCR), National Institute of Diabetes and Digestive and Kidney Diseases (NIDDK), National Institute on Drug Abuse (NIDA), National Institute of General Medical Sciences (NIGMS), National Institute of Mental Health (NIMH), National Institute of Neurological Disorders and Stroke (NINDS), National Institute of Nursing Research (NINR), Office of AIDS Research (OAR), Office of Research on Women’s Health (ORWH), and Office of Behavioral and Social Sciences Research (OBSSR)</w:t>
      </w:r>
    </w:p>
    <w:p w14:paraId="43DFE780" w14:textId="77777777" w:rsidR="00E10803" w:rsidRPr="00F67E16" w:rsidRDefault="00E10803" w:rsidP="00E10803">
      <w:pPr>
        <w:pStyle w:val="NoSpacing"/>
        <w:rPr>
          <w:rFonts w:cstheme="minorHAnsi"/>
          <w:sz w:val="24"/>
          <w:szCs w:val="24"/>
        </w:rPr>
      </w:pPr>
    </w:p>
    <w:p w14:paraId="7FC0E7B9" w14:textId="77777777" w:rsidR="00E10803" w:rsidRPr="00C24859" w:rsidRDefault="00E10803" w:rsidP="00E10803">
      <w:pPr>
        <w:pStyle w:val="NoSpacing"/>
        <w:rPr>
          <w:rFonts w:cstheme="minorHAnsi"/>
          <w:b/>
          <w:sz w:val="24"/>
          <w:szCs w:val="24"/>
        </w:rPr>
      </w:pPr>
      <w:r w:rsidRPr="00C24859">
        <w:rPr>
          <w:rFonts w:cstheme="minorHAnsi"/>
          <w:b/>
          <w:sz w:val="24"/>
          <w:szCs w:val="24"/>
        </w:rPr>
        <w:t>Our Consortium</w:t>
      </w:r>
    </w:p>
    <w:p w14:paraId="26869653" w14:textId="77777777" w:rsidR="00E10803" w:rsidRDefault="00E10803" w:rsidP="00E10803">
      <w:pPr>
        <w:pStyle w:val="NoSpacing"/>
        <w:rPr>
          <w:rFonts w:cstheme="minorHAnsi"/>
          <w:sz w:val="24"/>
          <w:szCs w:val="24"/>
        </w:rPr>
      </w:pPr>
      <w:r w:rsidRPr="00F67E16">
        <w:rPr>
          <w:rFonts w:cstheme="minorHAnsi"/>
          <w:sz w:val="24"/>
          <w:szCs w:val="24"/>
        </w:rPr>
        <w:t>The Northern Pacific Global Health Research Fellows Training Consortium is a partnership between the Universities of Washington, Hawai’i, Michigan and Minnesota; with international academic partnerships in Kenya, Uganda, Ghana, Cameroon, Peru, Thailand and China.</w:t>
      </w:r>
    </w:p>
    <w:p w14:paraId="1441BA35" w14:textId="77777777" w:rsidR="007F7375" w:rsidRPr="00F67E16" w:rsidRDefault="007F7375" w:rsidP="00E10803">
      <w:pPr>
        <w:pStyle w:val="NoSpacing"/>
        <w:rPr>
          <w:rFonts w:cstheme="minorHAnsi"/>
          <w:sz w:val="24"/>
          <w:szCs w:val="24"/>
        </w:rPr>
      </w:pPr>
    </w:p>
    <w:p w14:paraId="389144BE" w14:textId="77777777" w:rsidR="003D6902" w:rsidRPr="00DC1BA3" w:rsidRDefault="0090345F" w:rsidP="00DC1BA3">
      <w:pPr>
        <w:pStyle w:val="NoSpacing"/>
        <w:jc w:val="center"/>
        <w:rPr>
          <w:rFonts w:cstheme="minorHAnsi"/>
          <w:b/>
          <w:sz w:val="14"/>
          <w:szCs w:val="24"/>
        </w:rPr>
      </w:pPr>
      <w:r w:rsidRPr="0090345F">
        <w:rPr>
          <w:rFonts w:cstheme="minorHAnsi"/>
          <w:b/>
          <w:sz w:val="24"/>
          <w:szCs w:val="24"/>
        </w:rPr>
        <w:t>-</w:t>
      </w:r>
      <w:r>
        <w:rPr>
          <w:rFonts w:cstheme="minorHAnsi"/>
          <w:b/>
          <w:sz w:val="24"/>
          <w:szCs w:val="24"/>
        </w:rPr>
        <w:t xml:space="preserve"> </w:t>
      </w:r>
      <w:r w:rsidR="001A02C8" w:rsidRPr="00F67E16">
        <w:rPr>
          <w:rFonts w:cstheme="minorHAnsi"/>
          <w:b/>
          <w:sz w:val="24"/>
          <w:szCs w:val="24"/>
        </w:rPr>
        <w:t>Four Co-PIs col</w:t>
      </w:r>
      <w:r w:rsidR="0003494A">
        <w:rPr>
          <w:rFonts w:cstheme="minorHAnsi"/>
          <w:b/>
          <w:sz w:val="24"/>
          <w:szCs w:val="24"/>
        </w:rPr>
        <w:t>lectively manage the consortium</w:t>
      </w:r>
      <w:r>
        <w:rPr>
          <w:rFonts w:cstheme="minorHAnsi"/>
          <w:b/>
          <w:sz w:val="24"/>
          <w:szCs w:val="24"/>
        </w:rPr>
        <w:t xml:space="preserve"> -</w:t>
      </w:r>
      <w:r w:rsidR="00DC1BA3">
        <w:rPr>
          <w:rFonts w:cstheme="minorHAnsi"/>
          <w:b/>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68"/>
        <w:gridCol w:w="6408"/>
      </w:tblGrid>
      <w:tr w:rsidR="001A02C8" w:rsidRPr="00F67E16" w14:paraId="7F15776C" w14:textId="77777777" w:rsidTr="00BD0821">
        <w:tc>
          <w:tcPr>
            <w:tcW w:w="3168" w:type="dxa"/>
            <w:shd w:val="clear" w:color="auto" w:fill="F2F2F2" w:themeFill="background1" w:themeFillShade="F2"/>
          </w:tcPr>
          <w:p w14:paraId="3806FD6C" w14:textId="77777777" w:rsidR="00B939FC" w:rsidRPr="00F67E16" w:rsidRDefault="00B939FC" w:rsidP="00B939FC">
            <w:pPr>
              <w:pStyle w:val="NoSpacing"/>
              <w:rPr>
                <w:rFonts w:cstheme="minorHAnsi"/>
                <w:sz w:val="20"/>
                <w:szCs w:val="24"/>
              </w:rPr>
            </w:pPr>
          </w:p>
          <w:p w14:paraId="7F34EE40" w14:textId="77777777" w:rsidR="00B939FC" w:rsidRPr="00F67E16" w:rsidRDefault="00B939FC" w:rsidP="00B939FC">
            <w:pPr>
              <w:pStyle w:val="NoSpacing"/>
              <w:rPr>
                <w:rFonts w:cstheme="minorHAnsi"/>
                <w:sz w:val="20"/>
                <w:szCs w:val="24"/>
              </w:rPr>
            </w:pPr>
          </w:p>
          <w:p w14:paraId="2CA4FB2C" w14:textId="77777777" w:rsidR="001A02C8" w:rsidRPr="00F67E16" w:rsidRDefault="001A02C8" w:rsidP="00B939FC">
            <w:pPr>
              <w:pStyle w:val="NoSpacing"/>
              <w:jc w:val="center"/>
              <w:rPr>
                <w:rFonts w:cstheme="minorHAnsi"/>
                <w:sz w:val="20"/>
                <w:szCs w:val="24"/>
              </w:rPr>
            </w:pPr>
            <w:r w:rsidRPr="00F67E16">
              <w:rPr>
                <w:rFonts w:cstheme="minorHAnsi"/>
                <w:noProof/>
              </w:rPr>
              <w:drawing>
                <wp:inline distT="0" distB="0" distL="0" distR="0" wp14:anchorId="517BAF20" wp14:editId="10FA39F7">
                  <wp:extent cx="818984" cy="1149004"/>
                  <wp:effectExtent l="19050" t="19050" r="19685" b="13335"/>
                  <wp:docPr id="11" name="Picture 11" descr="http://depts.washington.edu/daid/images/zun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pts.washington.edu/daid/images/zunt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039" cy="1149081"/>
                          </a:xfrm>
                          <a:prstGeom prst="rect">
                            <a:avLst/>
                          </a:prstGeom>
                          <a:noFill/>
                          <a:ln w="3175">
                            <a:solidFill>
                              <a:schemeClr val="tx1"/>
                            </a:solidFill>
                          </a:ln>
                        </pic:spPr>
                      </pic:pic>
                    </a:graphicData>
                  </a:graphic>
                </wp:inline>
              </w:drawing>
            </w:r>
          </w:p>
          <w:p w14:paraId="50448C71" w14:textId="77777777" w:rsidR="001A02C8" w:rsidRPr="00F67E16" w:rsidRDefault="009F4F43" w:rsidP="00431093">
            <w:pPr>
              <w:pStyle w:val="NoSpacing"/>
              <w:jc w:val="center"/>
              <w:rPr>
                <w:rFonts w:cstheme="minorHAnsi"/>
                <w:sz w:val="24"/>
                <w:szCs w:val="24"/>
              </w:rPr>
            </w:pPr>
            <w:r w:rsidRPr="00F67E16">
              <w:rPr>
                <w:rFonts w:cstheme="minorHAnsi"/>
                <w:b/>
                <w:sz w:val="24"/>
                <w:szCs w:val="24"/>
              </w:rPr>
              <w:t xml:space="preserve">Co-PI: Joseph Zunt, MD, </w:t>
            </w:r>
            <w:r w:rsidR="001A02C8" w:rsidRPr="00F67E16">
              <w:rPr>
                <w:rFonts w:cstheme="minorHAnsi"/>
                <w:b/>
                <w:sz w:val="24"/>
                <w:szCs w:val="24"/>
              </w:rPr>
              <w:t>MPH</w:t>
            </w:r>
          </w:p>
          <w:p w14:paraId="70CCB380" w14:textId="77777777" w:rsidR="00431093" w:rsidRPr="00F67E16" w:rsidRDefault="00431093" w:rsidP="009E3F07">
            <w:pPr>
              <w:pStyle w:val="NoSpacing"/>
              <w:jc w:val="center"/>
              <w:rPr>
                <w:rFonts w:cstheme="minorHAnsi"/>
                <w:sz w:val="20"/>
                <w:szCs w:val="24"/>
              </w:rPr>
            </w:pPr>
            <w:r w:rsidRPr="00F67E16">
              <w:rPr>
                <w:rFonts w:cstheme="minorHAnsi"/>
                <w:sz w:val="20"/>
                <w:szCs w:val="24"/>
              </w:rPr>
              <w:t>University of Washington</w:t>
            </w:r>
          </w:p>
          <w:p w14:paraId="780F1747" w14:textId="77777777" w:rsidR="001A02C8" w:rsidRPr="00F67E16" w:rsidRDefault="001A02C8" w:rsidP="009E3F07">
            <w:pPr>
              <w:pStyle w:val="NoSpacing"/>
              <w:jc w:val="center"/>
              <w:rPr>
                <w:rFonts w:cstheme="minorHAnsi"/>
                <w:sz w:val="20"/>
                <w:szCs w:val="24"/>
              </w:rPr>
            </w:pPr>
            <w:r w:rsidRPr="00F67E16">
              <w:rPr>
                <w:rFonts w:cstheme="minorHAnsi"/>
                <w:sz w:val="20"/>
                <w:szCs w:val="24"/>
              </w:rPr>
              <w:t>Professor of Neurology Global Health, Medicine (Infectious Diseases) &amp; Epidemiology</w:t>
            </w:r>
          </w:p>
        </w:tc>
        <w:tc>
          <w:tcPr>
            <w:tcW w:w="6408" w:type="dxa"/>
            <w:shd w:val="clear" w:color="auto" w:fill="F2F2F2" w:themeFill="background1" w:themeFillShade="F2"/>
          </w:tcPr>
          <w:p w14:paraId="75FD00A4" w14:textId="77777777" w:rsidR="001A02C8" w:rsidRPr="00F67E16" w:rsidRDefault="00DC1BA3" w:rsidP="00DC1BA3">
            <w:pPr>
              <w:pStyle w:val="NoSpacing"/>
              <w:ind w:left="360"/>
              <w:rPr>
                <w:rFonts w:cstheme="minorHAnsi"/>
                <w:sz w:val="20"/>
                <w:szCs w:val="24"/>
              </w:rPr>
            </w:pPr>
            <w:r>
              <w:rPr>
                <w:rFonts w:cstheme="minorHAnsi"/>
                <w:b/>
                <w:sz w:val="20"/>
                <w:szCs w:val="24"/>
              </w:rPr>
              <w:br/>
            </w:r>
            <w:r w:rsidR="001A02C8" w:rsidRPr="00F67E16">
              <w:rPr>
                <w:rFonts w:cstheme="minorHAnsi"/>
                <w:b/>
                <w:sz w:val="20"/>
                <w:szCs w:val="24"/>
              </w:rPr>
              <w:t>Email:</w:t>
            </w:r>
            <w:r w:rsidR="001A02C8" w:rsidRPr="00F67E16">
              <w:rPr>
                <w:rFonts w:cstheme="minorHAnsi"/>
                <w:sz w:val="20"/>
                <w:szCs w:val="24"/>
              </w:rPr>
              <w:t xml:space="preserve"> jzunt@uw.edu</w:t>
            </w:r>
          </w:p>
          <w:p w14:paraId="060E8B8B" w14:textId="77777777" w:rsidR="001A02C8" w:rsidRPr="00F67E16" w:rsidRDefault="001A02C8" w:rsidP="007912A3">
            <w:pPr>
              <w:pStyle w:val="NoSpacing"/>
              <w:numPr>
                <w:ilvl w:val="0"/>
                <w:numId w:val="1"/>
              </w:numPr>
              <w:rPr>
                <w:rFonts w:cstheme="minorHAnsi"/>
                <w:sz w:val="20"/>
                <w:szCs w:val="24"/>
              </w:rPr>
            </w:pPr>
            <w:r w:rsidRPr="00F67E16">
              <w:rPr>
                <w:rFonts w:cstheme="minorHAnsi"/>
                <w:b/>
                <w:sz w:val="20"/>
                <w:szCs w:val="24"/>
              </w:rPr>
              <w:t>Academic Interests:</w:t>
            </w:r>
            <w:r w:rsidRPr="00F67E16">
              <w:rPr>
                <w:rFonts w:cstheme="minorHAnsi"/>
                <w:sz w:val="20"/>
                <w:szCs w:val="24"/>
              </w:rPr>
              <w:t xml:space="preserve"> Infections of the nervous system, sexually transmitted infections, slum health</w:t>
            </w:r>
          </w:p>
          <w:p w14:paraId="770BFFA0" w14:textId="77777777" w:rsidR="009F4F43" w:rsidRPr="00F67E16" w:rsidRDefault="001A02C8" w:rsidP="007912A3">
            <w:pPr>
              <w:pStyle w:val="NoSpacing"/>
              <w:numPr>
                <w:ilvl w:val="0"/>
                <w:numId w:val="1"/>
              </w:numPr>
              <w:rPr>
                <w:rFonts w:cstheme="minorHAnsi"/>
                <w:sz w:val="20"/>
                <w:szCs w:val="24"/>
              </w:rPr>
            </w:pPr>
            <w:r w:rsidRPr="00F67E16">
              <w:rPr>
                <w:rFonts w:cstheme="minorHAnsi"/>
                <w:b/>
                <w:sz w:val="20"/>
                <w:szCs w:val="24"/>
              </w:rPr>
              <w:t>Primary Countries of Collaboration:</w:t>
            </w:r>
            <w:r w:rsidRPr="00F67E16">
              <w:rPr>
                <w:rFonts w:cstheme="minorHAnsi"/>
                <w:sz w:val="20"/>
                <w:szCs w:val="24"/>
              </w:rPr>
              <w:t xml:space="preserve"> Peru</w:t>
            </w:r>
          </w:p>
          <w:p w14:paraId="225A9CCE" w14:textId="77777777" w:rsidR="001A02C8" w:rsidRPr="00F67E16" w:rsidRDefault="001A02C8" w:rsidP="007912A3">
            <w:pPr>
              <w:pStyle w:val="NoSpacing"/>
              <w:numPr>
                <w:ilvl w:val="0"/>
                <w:numId w:val="1"/>
              </w:numPr>
              <w:rPr>
                <w:rFonts w:cstheme="minorHAnsi"/>
                <w:sz w:val="20"/>
                <w:szCs w:val="24"/>
              </w:rPr>
            </w:pPr>
            <w:r w:rsidRPr="00F67E16">
              <w:rPr>
                <w:rFonts w:cstheme="minorHAnsi"/>
                <w:b/>
                <w:sz w:val="20"/>
                <w:szCs w:val="24"/>
              </w:rPr>
              <w:t>Years in Research:</w:t>
            </w:r>
            <w:r w:rsidRPr="00F67E16">
              <w:rPr>
                <w:rFonts w:cstheme="minorHAnsi"/>
                <w:sz w:val="20"/>
                <w:szCs w:val="24"/>
              </w:rPr>
              <w:t xml:space="preserve"> 17</w:t>
            </w:r>
          </w:p>
          <w:p w14:paraId="093E5219" w14:textId="77777777" w:rsidR="009F4F43" w:rsidRPr="00F67E16" w:rsidRDefault="001A02C8" w:rsidP="007912A3">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First Job:</w:t>
            </w:r>
            <w:r w:rsidRPr="00F67E16">
              <w:rPr>
                <w:rFonts w:asciiTheme="minorHAnsi" w:hAnsiTheme="minorHAnsi" w:cstheme="minorHAnsi"/>
                <w:sz w:val="20"/>
              </w:rPr>
              <w:t xml:space="preserve"> My first paid job was as a </w:t>
            </w:r>
            <w:r w:rsidR="009F4F43" w:rsidRPr="00F67E16">
              <w:rPr>
                <w:rFonts w:asciiTheme="minorHAnsi" w:hAnsiTheme="minorHAnsi" w:cstheme="minorHAnsi"/>
                <w:sz w:val="20"/>
              </w:rPr>
              <w:t xml:space="preserve">babysitter; </w:t>
            </w:r>
            <w:r w:rsidRPr="00F67E16">
              <w:rPr>
                <w:rFonts w:asciiTheme="minorHAnsi" w:hAnsiTheme="minorHAnsi" w:cstheme="minorHAnsi"/>
                <w:sz w:val="20"/>
              </w:rPr>
              <w:t xml:space="preserve">my first true paycheck was during </w:t>
            </w:r>
            <w:r w:rsidR="009F4F43" w:rsidRPr="00F67E16">
              <w:rPr>
                <w:rFonts w:asciiTheme="minorHAnsi" w:hAnsiTheme="minorHAnsi" w:cstheme="minorHAnsi"/>
                <w:sz w:val="20"/>
              </w:rPr>
              <w:t>high school</w:t>
            </w:r>
            <w:r w:rsidRPr="00F67E16">
              <w:rPr>
                <w:rFonts w:asciiTheme="minorHAnsi" w:hAnsiTheme="minorHAnsi" w:cstheme="minorHAnsi"/>
                <w:sz w:val="20"/>
              </w:rPr>
              <w:t xml:space="preserve"> when I worked at York Steak House at Ridgedale Mall in Minneapolis – from busboy</w:t>
            </w:r>
            <w:r w:rsidR="009F4F43" w:rsidRPr="00F67E16">
              <w:rPr>
                <w:rFonts w:asciiTheme="minorHAnsi" w:hAnsiTheme="minorHAnsi" w:cstheme="minorHAnsi"/>
                <w:sz w:val="20"/>
              </w:rPr>
              <w:t xml:space="preserve"> to dishwasher to chef. I like global health work much more than that job!</w:t>
            </w:r>
          </w:p>
          <w:p w14:paraId="36E03298" w14:textId="77777777" w:rsidR="009F4F43" w:rsidRPr="00F67E16" w:rsidRDefault="009F4F43" w:rsidP="007912A3">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Hobbies:</w:t>
            </w:r>
            <w:r w:rsidRPr="00F67E16">
              <w:rPr>
                <w:rFonts w:asciiTheme="minorHAnsi" w:hAnsiTheme="minorHAnsi" w:cstheme="minorHAnsi"/>
                <w:sz w:val="20"/>
              </w:rPr>
              <w:t xml:space="preserve"> Tinkering with broken machines and motors, gardening, running, cooking, and reading (I read about one book a week).</w:t>
            </w:r>
          </w:p>
          <w:p w14:paraId="5201BCD2" w14:textId="77777777" w:rsidR="00657998" w:rsidRDefault="009F4F43" w:rsidP="00DC1BA3">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 xml:space="preserve">Advice for </w:t>
            </w:r>
            <w:r w:rsidR="000C7973" w:rsidRPr="00F67E16">
              <w:rPr>
                <w:rFonts w:asciiTheme="minorHAnsi" w:hAnsiTheme="minorHAnsi" w:cstheme="minorHAnsi"/>
                <w:b/>
                <w:sz w:val="20"/>
              </w:rPr>
              <w:t>T</w:t>
            </w:r>
            <w:r w:rsidR="00D54CCD" w:rsidRPr="00F67E16">
              <w:rPr>
                <w:rFonts w:asciiTheme="minorHAnsi" w:hAnsiTheme="minorHAnsi" w:cstheme="minorHAnsi"/>
                <w:b/>
                <w:sz w:val="20"/>
              </w:rPr>
              <w:t>rainees</w:t>
            </w:r>
            <w:r w:rsidRPr="00F67E16">
              <w:rPr>
                <w:rFonts w:asciiTheme="minorHAnsi" w:hAnsiTheme="minorHAnsi" w:cstheme="minorHAnsi"/>
                <w:b/>
                <w:sz w:val="20"/>
              </w:rPr>
              <w:t>:</w:t>
            </w:r>
            <w:r w:rsidRPr="00F67E16">
              <w:rPr>
                <w:rFonts w:asciiTheme="minorHAnsi" w:hAnsiTheme="minorHAnsi" w:cstheme="minorHAnsi"/>
                <w:sz w:val="20"/>
              </w:rPr>
              <w:t xml:space="preserve"> Be efficient: use your project protocol as a template for your IRB application, for your abstract, for an oral presentation, for the manuscript – then for your grant</w:t>
            </w:r>
            <w:r w:rsidR="007912A3" w:rsidRPr="00F67E16">
              <w:rPr>
                <w:rFonts w:asciiTheme="minorHAnsi" w:hAnsiTheme="minorHAnsi" w:cstheme="minorHAnsi"/>
                <w:sz w:val="20"/>
              </w:rPr>
              <w:t xml:space="preserve"> </w:t>
            </w:r>
            <w:r w:rsidR="00DC6D8C">
              <w:rPr>
                <w:rFonts w:asciiTheme="minorHAnsi" w:hAnsiTheme="minorHAnsi" w:cstheme="minorHAnsi"/>
                <w:sz w:val="20"/>
              </w:rPr>
              <w:t>proposal.</w:t>
            </w:r>
          </w:p>
          <w:p w14:paraId="27B5A8B2" w14:textId="77777777" w:rsidR="00DC1BA3" w:rsidRPr="00DC1BA3" w:rsidRDefault="00DC1BA3" w:rsidP="00DC1BA3">
            <w:pPr>
              <w:pStyle w:val="BodyText"/>
              <w:spacing w:before="5" w:line="274" w:lineRule="exact"/>
              <w:ind w:left="360"/>
              <w:rPr>
                <w:rFonts w:asciiTheme="minorHAnsi" w:hAnsiTheme="minorHAnsi" w:cstheme="minorHAnsi"/>
                <w:sz w:val="20"/>
              </w:rPr>
            </w:pPr>
          </w:p>
        </w:tc>
      </w:tr>
    </w:tbl>
    <w:p w14:paraId="7593645D" w14:textId="77777777" w:rsidR="00D125E3" w:rsidRDefault="00D125E3" w:rsidP="00DC6D8C">
      <w:pPr>
        <w:pStyle w:val="NoSpacing"/>
        <w:tabs>
          <w:tab w:val="left" w:pos="1155"/>
        </w:tabs>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68"/>
        <w:gridCol w:w="6408"/>
      </w:tblGrid>
      <w:tr w:rsidR="00DC6D8C" w:rsidRPr="00F67E16" w14:paraId="411CBB3C" w14:textId="77777777" w:rsidTr="00262D6B">
        <w:tc>
          <w:tcPr>
            <w:tcW w:w="3168" w:type="dxa"/>
            <w:shd w:val="clear" w:color="auto" w:fill="F2F2F2" w:themeFill="background1" w:themeFillShade="F2"/>
          </w:tcPr>
          <w:p w14:paraId="327E46FC" w14:textId="77777777" w:rsidR="00DC6D8C" w:rsidRPr="00F67E16" w:rsidRDefault="00DC6D8C" w:rsidP="007E23E4">
            <w:pPr>
              <w:pStyle w:val="NoSpacing"/>
              <w:rPr>
                <w:rFonts w:cstheme="minorHAnsi"/>
                <w:sz w:val="20"/>
                <w:szCs w:val="24"/>
              </w:rPr>
            </w:pPr>
          </w:p>
          <w:p w14:paraId="31760D7C" w14:textId="77777777" w:rsidR="00DC6D8C" w:rsidRDefault="00DC6D8C" w:rsidP="007E23E4">
            <w:pPr>
              <w:pStyle w:val="NoSpacing"/>
              <w:jc w:val="center"/>
              <w:rPr>
                <w:rFonts w:cstheme="minorHAnsi"/>
                <w:sz w:val="20"/>
                <w:szCs w:val="24"/>
              </w:rPr>
            </w:pPr>
          </w:p>
          <w:p w14:paraId="18F02305" w14:textId="77777777" w:rsidR="00DC6D8C" w:rsidRDefault="00DC6D8C" w:rsidP="007E23E4">
            <w:pPr>
              <w:pStyle w:val="NoSpacing"/>
              <w:rPr>
                <w:rFonts w:cstheme="minorHAnsi"/>
                <w:sz w:val="20"/>
                <w:szCs w:val="24"/>
              </w:rPr>
            </w:pPr>
          </w:p>
          <w:p w14:paraId="4F7C298B" w14:textId="77777777" w:rsidR="00DC6D8C" w:rsidRDefault="00DC6D8C" w:rsidP="007E23E4">
            <w:pPr>
              <w:pStyle w:val="NoSpacing"/>
              <w:jc w:val="center"/>
              <w:rPr>
                <w:rFonts w:cstheme="minorHAnsi"/>
                <w:sz w:val="20"/>
                <w:szCs w:val="24"/>
              </w:rPr>
            </w:pPr>
          </w:p>
          <w:p w14:paraId="69529236" w14:textId="77777777" w:rsidR="00DC6D8C" w:rsidRDefault="00DC6D8C" w:rsidP="007E23E4">
            <w:pPr>
              <w:pStyle w:val="NoSpacing"/>
              <w:jc w:val="center"/>
              <w:rPr>
                <w:rFonts w:cstheme="minorHAnsi"/>
                <w:sz w:val="20"/>
                <w:szCs w:val="24"/>
              </w:rPr>
            </w:pPr>
          </w:p>
          <w:p w14:paraId="1FBFFDDB" w14:textId="77777777" w:rsidR="00DC6D8C" w:rsidRDefault="00DC6D8C" w:rsidP="007E23E4">
            <w:pPr>
              <w:pStyle w:val="NoSpacing"/>
              <w:rPr>
                <w:rFonts w:cstheme="minorHAnsi"/>
                <w:sz w:val="8"/>
                <w:szCs w:val="24"/>
              </w:rPr>
            </w:pPr>
          </w:p>
          <w:p w14:paraId="237A850A" w14:textId="77777777" w:rsidR="00DC6D8C" w:rsidRDefault="00DC6D8C" w:rsidP="007E23E4">
            <w:pPr>
              <w:pStyle w:val="NoSpacing"/>
              <w:rPr>
                <w:rFonts w:cstheme="minorHAnsi"/>
                <w:sz w:val="8"/>
                <w:szCs w:val="24"/>
              </w:rPr>
            </w:pPr>
          </w:p>
          <w:p w14:paraId="2E4E993D" w14:textId="77777777" w:rsidR="00DC6D8C" w:rsidRPr="00F67E16" w:rsidRDefault="00DC6D8C" w:rsidP="007E23E4">
            <w:pPr>
              <w:pStyle w:val="NoSpacing"/>
              <w:jc w:val="center"/>
              <w:rPr>
                <w:rFonts w:cstheme="minorHAnsi"/>
                <w:sz w:val="20"/>
                <w:szCs w:val="24"/>
              </w:rPr>
            </w:pPr>
            <w:r w:rsidRPr="00F67E16">
              <w:rPr>
                <w:rFonts w:cstheme="minorHAnsi"/>
                <w:noProof/>
              </w:rPr>
              <w:drawing>
                <wp:inline distT="0" distB="0" distL="0" distR="0" wp14:anchorId="6A8E7C50" wp14:editId="7744031E">
                  <wp:extent cx="890546" cy="1096640"/>
                  <wp:effectExtent l="19050" t="19050" r="24130" b="27940"/>
                  <wp:docPr id="50" name="Picture 50" descr="MEDPEDS2 - Image - 180x222 - Chandy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PEDS2 - Image - 180x222 - Chandy Joh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6284" cy="1103706"/>
                          </a:xfrm>
                          <a:prstGeom prst="rect">
                            <a:avLst/>
                          </a:prstGeom>
                          <a:noFill/>
                          <a:ln w="3175">
                            <a:solidFill>
                              <a:schemeClr val="tx1"/>
                            </a:solidFill>
                          </a:ln>
                        </pic:spPr>
                      </pic:pic>
                    </a:graphicData>
                  </a:graphic>
                </wp:inline>
              </w:drawing>
            </w:r>
          </w:p>
          <w:p w14:paraId="18599360" w14:textId="77777777" w:rsidR="00DC6D8C" w:rsidRPr="00F67E16" w:rsidRDefault="00DC6D8C" w:rsidP="007E23E4">
            <w:pPr>
              <w:pStyle w:val="NoSpacing"/>
              <w:jc w:val="center"/>
              <w:rPr>
                <w:rFonts w:cstheme="minorHAnsi"/>
                <w:b/>
                <w:sz w:val="20"/>
                <w:szCs w:val="24"/>
              </w:rPr>
            </w:pPr>
            <w:r w:rsidRPr="00F67E16">
              <w:rPr>
                <w:rFonts w:cstheme="minorHAnsi"/>
                <w:b/>
                <w:sz w:val="24"/>
                <w:szCs w:val="24"/>
              </w:rPr>
              <w:t>Co-PI: Chandy John, MD, MS</w:t>
            </w:r>
          </w:p>
          <w:p w14:paraId="3F779807" w14:textId="77777777" w:rsidR="00DC6D8C" w:rsidRPr="00F67E16" w:rsidRDefault="00DC6D8C" w:rsidP="007E23E4">
            <w:pPr>
              <w:pStyle w:val="NoSpacing"/>
              <w:jc w:val="center"/>
              <w:rPr>
                <w:rFonts w:cstheme="minorHAnsi"/>
                <w:sz w:val="20"/>
                <w:szCs w:val="24"/>
              </w:rPr>
            </w:pPr>
            <w:r w:rsidRPr="00F67E16">
              <w:rPr>
                <w:rFonts w:cstheme="minorHAnsi"/>
                <w:sz w:val="20"/>
                <w:szCs w:val="24"/>
              </w:rPr>
              <w:t>University of Minnesota</w:t>
            </w:r>
          </w:p>
          <w:p w14:paraId="6A100953" w14:textId="77777777" w:rsidR="00DC6D8C" w:rsidRPr="00F67E16" w:rsidRDefault="00DC6D8C" w:rsidP="007E23E4">
            <w:pPr>
              <w:pStyle w:val="NoSpacing"/>
              <w:jc w:val="center"/>
              <w:rPr>
                <w:rFonts w:cstheme="minorHAnsi"/>
                <w:sz w:val="20"/>
                <w:szCs w:val="24"/>
              </w:rPr>
            </w:pPr>
            <w:r w:rsidRPr="00F67E16">
              <w:rPr>
                <w:rFonts w:cstheme="minorHAnsi"/>
                <w:sz w:val="20"/>
                <w:szCs w:val="24"/>
              </w:rPr>
              <w:t xml:space="preserve">Professor of Pediatrics &amp; Medicine and </w:t>
            </w:r>
            <w:r w:rsidRPr="001B3BA3">
              <w:rPr>
                <w:rFonts w:cstheme="minorHAnsi"/>
                <w:sz w:val="20"/>
                <w:szCs w:val="24"/>
              </w:rPr>
              <w:t>Director of the Division of Global Pediatrics</w:t>
            </w:r>
          </w:p>
        </w:tc>
        <w:tc>
          <w:tcPr>
            <w:tcW w:w="6408" w:type="dxa"/>
            <w:shd w:val="clear" w:color="auto" w:fill="F2F2F2" w:themeFill="background1" w:themeFillShade="F2"/>
          </w:tcPr>
          <w:p w14:paraId="0442AB9E" w14:textId="77777777" w:rsidR="00DC6D8C" w:rsidRPr="00D125E3" w:rsidRDefault="00DC6D8C" w:rsidP="007E23E4">
            <w:pPr>
              <w:pStyle w:val="BodyText"/>
              <w:spacing w:before="5" w:line="274" w:lineRule="exact"/>
              <w:ind w:left="720"/>
              <w:rPr>
                <w:rFonts w:asciiTheme="minorHAnsi" w:hAnsiTheme="minorHAnsi" w:cstheme="minorHAnsi"/>
                <w:sz w:val="20"/>
              </w:rPr>
            </w:pPr>
          </w:p>
          <w:p w14:paraId="0CBE868C" w14:textId="77777777" w:rsidR="00DC6D8C" w:rsidRPr="00F67E16" w:rsidRDefault="00DC6D8C" w:rsidP="007E23E4">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Email:</w:t>
            </w:r>
            <w:r w:rsidRPr="00F67E16">
              <w:rPr>
                <w:rFonts w:asciiTheme="minorHAnsi" w:hAnsiTheme="minorHAnsi" w:cstheme="minorHAnsi"/>
                <w:sz w:val="20"/>
              </w:rPr>
              <w:t xml:space="preserve">  ccj@umn.edu</w:t>
            </w:r>
          </w:p>
          <w:p w14:paraId="043C5A8A" w14:textId="77777777" w:rsidR="00DC6D8C" w:rsidRPr="00F67E16" w:rsidRDefault="00DC6D8C"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Interests:</w:t>
            </w:r>
          </w:p>
          <w:p w14:paraId="1A6A2405" w14:textId="77777777" w:rsidR="00DC6D8C" w:rsidRPr="00F67E16" w:rsidRDefault="00DC6D8C" w:rsidP="007E23E4">
            <w:pPr>
              <w:pStyle w:val="BodyText"/>
              <w:numPr>
                <w:ilvl w:val="1"/>
                <w:numId w:val="1"/>
              </w:numPr>
              <w:spacing w:before="5" w:line="274" w:lineRule="exact"/>
              <w:rPr>
                <w:rFonts w:asciiTheme="minorHAnsi" w:hAnsiTheme="minorHAnsi" w:cstheme="minorHAnsi"/>
                <w:sz w:val="20"/>
              </w:rPr>
            </w:pPr>
            <w:r w:rsidRPr="00F67E16">
              <w:rPr>
                <w:rFonts w:asciiTheme="minorHAnsi" w:hAnsiTheme="minorHAnsi" w:cstheme="minorHAnsi"/>
                <w:sz w:val="20"/>
                <w:u w:val="single"/>
              </w:rPr>
              <w:t>Clinical</w:t>
            </w:r>
            <w:r w:rsidRPr="00F67E16">
              <w:rPr>
                <w:rFonts w:asciiTheme="minorHAnsi" w:hAnsiTheme="minorHAnsi" w:cstheme="minorHAnsi"/>
                <w:sz w:val="20"/>
              </w:rPr>
              <w:t>: malaria, pediatric infectious diseases</w:t>
            </w:r>
          </w:p>
          <w:p w14:paraId="74F49D05" w14:textId="77777777" w:rsidR="00DC6D8C" w:rsidRPr="00F67E16" w:rsidRDefault="00DC6D8C" w:rsidP="007E23E4">
            <w:pPr>
              <w:pStyle w:val="BodyText"/>
              <w:numPr>
                <w:ilvl w:val="1"/>
                <w:numId w:val="1"/>
              </w:numPr>
              <w:spacing w:before="5" w:line="274" w:lineRule="exact"/>
              <w:rPr>
                <w:rFonts w:asciiTheme="minorHAnsi" w:hAnsiTheme="minorHAnsi" w:cstheme="minorHAnsi"/>
                <w:sz w:val="20"/>
              </w:rPr>
            </w:pPr>
            <w:r w:rsidRPr="00F67E16">
              <w:rPr>
                <w:rFonts w:asciiTheme="minorHAnsi" w:hAnsiTheme="minorHAnsi" w:cstheme="minorHAnsi"/>
                <w:sz w:val="20"/>
                <w:u w:val="single"/>
              </w:rPr>
              <w:t>Research</w:t>
            </w:r>
            <w:r w:rsidRPr="00F67E16">
              <w:rPr>
                <w:rFonts w:asciiTheme="minorHAnsi" w:hAnsiTheme="minorHAnsi" w:cstheme="minorHAnsi"/>
                <w:sz w:val="20"/>
              </w:rPr>
              <w:t>: malaria immunology and epidemiology, pathogenesis of severe malaria, interactions between infection, nutrition and child neurodevelopment Education: global health training for graduate students, medical students, residents and fellows; global health tracks in pediatrics residencies; mentorship</w:t>
            </w:r>
          </w:p>
          <w:p w14:paraId="6738B469" w14:textId="77777777" w:rsidR="00DC6D8C" w:rsidRPr="00F67E16" w:rsidRDefault="00DC6D8C" w:rsidP="007E23E4">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Years in research:</w:t>
            </w:r>
            <w:r w:rsidRPr="00F67E16">
              <w:rPr>
                <w:rFonts w:asciiTheme="minorHAnsi" w:hAnsiTheme="minorHAnsi" w:cstheme="minorHAnsi"/>
                <w:sz w:val="20"/>
              </w:rPr>
              <w:t xml:space="preserve">  18</w:t>
            </w:r>
          </w:p>
          <w:p w14:paraId="056E1A0F" w14:textId="77777777" w:rsidR="00DC6D8C" w:rsidRPr="00F67E16" w:rsidRDefault="00DC6D8C" w:rsidP="007E23E4">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First job:</w:t>
            </w:r>
            <w:r w:rsidRPr="00F67E16">
              <w:rPr>
                <w:rFonts w:asciiTheme="minorHAnsi" w:hAnsiTheme="minorHAnsi" w:cstheme="minorHAnsi"/>
                <w:sz w:val="20"/>
              </w:rPr>
              <w:t xml:space="preserve"> Newspaper delivery boy</w:t>
            </w:r>
          </w:p>
          <w:p w14:paraId="6BEA52DD" w14:textId="77777777" w:rsidR="00DC6D8C" w:rsidRPr="00F67E16" w:rsidRDefault="00DC6D8C" w:rsidP="007E23E4">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Hobbies:</w:t>
            </w:r>
            <w:r w:rsidRPr="00F67E16">
              <w:rPr>
                <w:rFonts w:asciiTheme="minorHAnsi" w:hAnsiTheme="minorHAnsi" w:cstheme="minorHAnsi"/>
                <w:sz w:val="20"/>
              </w:rPr>
              <w:t xml:space="preserve"> Reading, writing, music, theater, hiking, travel</w:t>
            </w:r>
          </w:p>
          <w:p w14:paraId="1779E8F1" w14:textId="77777777" w:rsidR="00DC6D8C" w:rsidRPr="00F67E16" w:rsidRDefault="00DC6D8C" w:rsidP="007E23E4">
            <w:pPr>
              <w:pStyle w:val="BodyText"/>
              <w:numPr>
                <w:ilvl w:val="0"/>
                <w:numId w:val="1"/>
              </w:numPr>
              <w:spacing w:before="5" w:line="274" w:lineRule="exact"/>
              <w:rPr>
                <w:rFonts w:asciiTheme="minorHAnsi" w:hAnsiTheme="minorHAnsi" w:cstheme="minorHAnsi"/>
                <w:sz w:val="20"/>
              </w:rPr>
            </w:pPr>
            <w:r w:rsidRPr="00F67E16">
              <w:rPr>
                <w:rFonts w:asciiTheme="minorHAnsi" w:hAnsiTheme="minorHAnsi" w:cstheme="minorHAnsi"/>
                <w:b/>
                <w:sz w:val="20"/>
              </w:rPr>
              <w:t>Advice for Trainees:</w:t>
            </w:r>
            <w:r w:rsidRPr="00F67E16">
              <w:rPr>
                <w:rFonts w:asciiTheme="minorHAnsi" w:hAnsiTheme="minorHAnsi" w:cstheme="minorHAnsi"/>
                <w:sz w:val="20"/>
              </w:rPr>
              <w:t xml:space="preserve"> Find something you love to do that will also make life better for others, and then do that thing. Don't </w:t>
            </w:r>
            <w:r w:rsidRPr="00F67E16">
              <w:rPr>
                <w:rFonts w:asciiTheme="minorHAnsi" w:hAnsiTheme="minorHAnsi" w:cstheme="minorHAnsi"/>
                <w:sz w:val="20"/>
              </w:rPr>
              <w:br/>
              <w:t>compare: there will always be people who do things better or worse than you. Focus on making sure your work is excellent and relevant, and keep learning, always. The most enjoyable thing about research (besides the joy of making a positive difference for others) is that you will always be learning. That is also the most humbling thing about research.</w:t>
            </w:r>
          </w:p>
          <w:p w14:paraId="3AEA1462" w14:textId="77777777" w:rsidR="00DC6D8C" w:rsidRPr="00F67E16" w:rsidRDefault="00DC6D8C" w:rsidP="007E23E4">
            <w:pPr>
              <w:pStyle w:val="BodyText"/>
              <w:spacing w:before="5" w:line="274" w:lineRule="exact"/>
              <w:ind w:left="720"/>
              <w:jc w:val="center"/>
              <w:rPr>
                <w:rFonts w:asciiTheme="minorHAnsi" w:hAnsiTheme="minorHAnsi" w:cstheme="minorHAnsi"/>
                <w:sz w:val="20"/>
              </w:rPr>
            </w:pPr>
          </w:p>
        </w:tc>
      </w:tr>
    </w:tbl>
    <w:p w14:paraId="0647B927" w14:textId="77777777" w:rsidR="00DC6D8C" w:rsidRPr="00F67E16" w:rsidRDefault="00DC6D8C" w:rsidP="00DC6D8C">
      <w:pPr>
        <w:pStyle w:val="NoSpacing"/>
        <w:tabs>
          <w:tab w:val="left" w:pos="1155"/>
        </w:tabs>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68"/>
        <w:gridCol w:w="6408"/>
      </w:tblGrid>
      <w:tr w:rsidR="00D54CCD" w:rsidRPr="00F67E16" w14:paraId="23B6D99D" w14:textId="77777777" w:rsidTr="00262D6B">
        <w:tc>
          <w:tcPr>
            <w:tcW w:w="3168" w:type="dxa"/>
            <w:shd w:val="clear" w:color="auto" w:fill="F2F2F2" w:themeFill="background1" w:themeFillShade="F2"/>
          </w:tcPr>
          <w:p w14:paraId="0896C42B" w14:textId="77777777" w:rsidR="00D54CCD" w:rsidRDefault="00D54CCD" w:rsidP="007E23E4">
            <w:pPr>
              <w:pStyle w:val="NoSpacing"/>
              <w:rPr>
                <w:rFonts w:cstheme="minorHAnsi"/>
                <w:sz w:val="20"/>
                <w:szCs w:val="24"/>
              </w:rPr>
            </w:pPr>
          </w:p>
          <w:p w14:paraId="1AF0658A" w14:textId="77777777" w:rsidR="001701B6" w:rsidRDefault="001701B6" w:rsidP="007E23E4">
            <w:pPr>
              <w:pStyle w:val="NoSpacing"/>
              <w:rPr>
                <w:rFonts w:cstheme="minorHAnsi"/>
                <w:sz w:val="20"/>
                <w:szCs w:val="24"/>
              </w:rPr>
            </w:pPr>
          </w:p>
          <w:p w14:paraId="1374104A" w14:textId="77777777" w:rsidR="001701B6" w:rsidRPr="00F67E16" w:rsidRDefault="001701B6" w:rsidP="007E23E4">
            <w:pPr>
              <w:pStyle w:val="NoSpacing"/>
              <w:rPr>
                <w:rFonts w:cstheme="minorHAnsi"/>
                <w:sz w:val="20"/>
                <w:szCs w:val="24"/>
              </w:rPr>
            </w:pPr>
          </w:p>
          <w:p w14:paraId="66A1A05A" w14:textId="77777777" w:rsidR="00D54CCD" w:rsidRPr="00F67E16" w:rsidRDefault="00D54CCD" w:rsidP="007E23E4">
            <w:pPr>
              <w:pStyle w:val="NoSpacing"/>
              <w:jc w:val="center"/>
              <w:rPr>
                <w:rFonts w:cstheme="minorHAnsi"/>
                <w:sz w:val="20"/>
                <w:szCs w:val="24"/>
              </w:rPr>
            </w:pPr>
            <w:r w:rsidRPr="00F67E16">
              <w:rPr>
                <w:rFonts w:cstheme="minorHAnsi"/>
                <w:noProof/>
              </w:rPr>
              <w:drawing>
                <wp:inline distT="0" distB="0" distL="0" distR="0" wp14:anchorId="073891FC" wp14:editId="20451C3B">
                  <wp:extent cx="940402" cy="1280160"/>
                  <wp:effectExtent l="19050" t="19050" r="12700" b="15240"/>
                  <wp:docPr id="16" name="Picture 16" descr="http://www.med.umich.edu/globalreach/siteparts/images/articles_ko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d.umich.edu/globalreach/siteparts/images/articles_kolar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3884" b="11715"/>
                          <a:stretch/>
                        </pic:blipFill>
                        <pic:spPr bwMode="auto">
                          <a:xfrm>
                            <a:off x="0" y="0"/>
                            <a:ext cx="940497" cy="12802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9182BF" w14:textId="77777777" w:rsidR="00D54CCD" w:rsidRPr="00F67E16" w:rsidRDefault="00D54CCD" w:rsidP="007E23E4">
            <w:pPr>
              <w:pStyle w:val="NoSpacing"/>
              <w:jc w:val="center"/>
              <w:rPr>
                <w:rFonts w:cstheme="minorHAnsi"/>
                <w:b/>
                <w:sz w:val="20"/>
                <w:szCs w:val="24"/>
              </w:rPr>
            </w:pPr>
            <w:r w:rsidRPr="00F67E16">
              <w:rPr>
                <w:rFonts w:cstheme="minorHAnsi"/>
                <w:b/>
                <w:sz w:val="24"/>
                <w:szCs w:val="24"/>
              </w:rPr>
              <w:t>Co-PI: Joseph C. Kolars, MD</w:t>
            </w:r>
          </w:p>
          <w:p w14:paraId="2651C25D" w14:textId="77777777" w:rsidR="00D54CCD" w:rsidRPr="00F67E16" w:rsidRDefault="00D54CCD" w:rsidP="007E23E4">
            <w:pPr>
              <w:pStyle w:val="NoSpacing"/>
              <w:jc w:val="center"/>
              <w:rPr>
                <w:rFonts w:cstheme="minorHAnsi"/>
                <w:sz w:val="20"/>
                <w:szCs w:val="24"/>
              </w:rPr>
            </w:pPr>
            <w:r w:rsidRPr="00F67E16">
              <w:rPr>
                <w:rFonts w:cstheme="minorHAnsi"/>
                <w:sz w:val="20"/>
                <w:szCs w:val="24"/>
              </w:rPr>
              <w:t>University of Michigan</w:t>
            </w:r>
          </w:p>
          <w:p w14:paraId="299A2F9F" w14:textId="77777777" w:rsidR="00D54CCD" w:rsidRPr="00F67E16" w:rsidRDefault="00D54CCD" w:rsidP="007E23E4">
            <w:pPr>
              <w:pStyle w:val="NoSpacing"/>
              <w:jc w:val="center"/>
              <w:rPr>
                <w:rFonts w:cstheme="minorHAnsi"/>
                <w:sz w:val="20"/>
                <w:szCs w:val="24"/>
              </w:rPr>
            </w:pPr>
            <w:r w:rsidRPr="00F67E16">
              <w:rPr>
                <w:rFonts w:cstheme="minorHAnsi"/>
                <w:sz w:val="20"/>
                <w:szCs w:val="24"/>
              </w:rPr>
              <w:t>Senior Associate Dean of Education &amp; Global Initiatives Institute (JI) for Clinical and Translational Research</w:t>
            </w:r>
          </w:p>
          <w:p w14:paraId="1B21A554" w14:textId="77777777" w:rsidR="00D54CCD" w:rsidRPr="00F67E16" w:rsidRDefault="00D54CCD" w:rsidP="007E23E4">
            <w:pPr>
              <w:pStyle w:val="NoSpacing"/>
              <w:jc w:val="center"/>
              <w:rPr>
                <w:rFonts w:cstheme="minorHAnsi"/>
                <w:sz w:val="20"/>
                <w:szCs w:val="24"/>
              </w:rPr>
            </w:pPr>
          </w:p>
        </w:tc>
        <w:tc>
          <w:tcPr>
            <w:tcW w:w="6408" w:type="dxa"/>
            <w:shd w:val="clear" w:color="auto" w:fill="F2F2F2" w:themeFill="background1" w:themeFillShade="F2"/>
          </w:tcPr>
          <w:p w14:paraId="74D054B0" w14:textId="77777777" w:rsidR="00120D07" w:rsidRPr="00F67E16" w:rsidRDefault="00120D07" w:rsidP="00120D07">
            <w:pPr>
              <w:pStyle w:val="BodyText"/>
              <w:spacing w:before="5" w:line="274" w:lineRule="exact"/>
              <w:ind w:left="720"/>
              <w:rPr>
                <w:rFonts w:asciiTheme="minorHAnsi" w:hAnsiTheme="minorHAnsi" w:cstheme="minorHAnsi"/>
                <w:b/>
                <w:sz w:val="20"/>
              </w:rPr>
            </w:pPr>
          </w:p>
          <w:p w14:paraId="774DE795" w14:textId="77777777" w:rsidR="00D54CCD" w:rsidRPr="00F67E16" w:rsidRDefault="00D54CCD" w:rsidP="0070630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Email:</w:t>
            </w:r>
            <w:r w:rsidR="00706305">
              <w:t xml:space="preserve"> </w:t>
            </w:r>
            <w:r w:rsidR="00706305" w:rsidRPr="00706305">
              <w:rPr>
                <w:rFonts w:asciiTheme="minorHAnsi" w:hAnsiTheme="minorHAnsi" w:cstheme="minorHAnsi"/>
                <w:sz w:val="20"/>
              </w:rPr>
              <w:t>jckolars@umich.edu</w:t>
            </w:r>
          </w:p>
          <w:p w14:paraId="02BA44E1" w14:textId="77777777" w:rsidR="00706305" w:rsidRDefault="00D54CCD" w:rsidP="0070630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Academic Interests:</w:t>
            </w:r>
            <w:r w:rsidR="00706305">
              <w:rPr>
                <w:rFonts w:asciiTheme="minorHAnsi" w:hAnsiTheme="minorHAnsi" w:cstheme="minorHAnsi"/>
                <w:b/>
                <w:sz w:val="20"/>
              </w:rPr>
              <w:t xml:space="preserve"> </w:t>
            </w:r>
          </w:p>
          <w:p w14:paraId="3EF1280E" w14:textId="77777777" w:rsidR="00706305" w:rsidRPr="00706305" w:rsidRDefault="00706305" w:rsidP="00706305">
            <w:pPr>
              <w:pStyle w:val="BodyText"/>
              <w:numPr>
                <w:ilvl w:val="1"/>
                <w:numId w:val="1"/>
              </w:numPr>
              <w:spacing w:before="5" w:line="274" w:lineRule="exact"/>
              <w:rPr>
                <w:rFonts w:asciiTheme="minorHAnsi" w:hAnsiTheme="minorHAnsi" w:cstheme="minorHAnsi"/>
                <w:b/>
                <w:sz w:val="20"/>
              </w:rPr>
            </w:pPr>
            <w:r>
              <w:rPr>
                <w:rFonts w:asciiTheme="minorHAnsi" w:hAnsiTheme="minorHAnsi" w:cstheme="minorHAnsi"/>
                <w:sz w:val="20"/>
              </w:rPr>
              <w:t>M</w:t>
            </w:r>
            <w:r w:rsidRPr="00706305">
              <w:rPr>
                <w:rFonts w:asciiTheme="minorHAnsi" w:hAnsiTheme="minorHAnsi" w:cstheme="minorHAnsi"/>
                <w:sz w:val="20"/>
              </w:rPr>
              <w:t>edical education and research sy</w:t>
            </w:r>
            <w:r>
              <w:rPr>
                <w:rFonts w:asciiTheme="minorHAnsi" w:hAnsiTheme="minorHAnsi" w:cstheme="minorHAnsi"/>
                <w:sz w:val="20"/>
              </w:rPr>
              <w:t>stems in low-resource settings</w:t>
            </w:r>
          </w:p>
          <w:p w14:paraId="449A8365" w14:textId="77777777" w:rsidR="00706305" w:rsidRPr="00706305" w:rsidRDefault="00706305" w:rsidP="00706305">
            <w:pPr>
              <w:pStyle w:val="BodyText"/>
              <w:numPr>
                <w:ilvl w:val="1"/>
                <w:numId w:val="1"/>
              </w:numPr>
              <w:spacing w:before="5" w:line="274" w:lineRule="exact"/>
              <w:rPr>
                <w:rFonts w:asciiTheme="minorHAnsi" w:hAnsiTheme="minorHAnsi" w:cstheme="minorHAnsi"/>
                <w:b/>
                <w:sz w:val="20"/>
              </w:rPr>
            </w:pPr>
            <w:r>
              <w:rPr>
                <w:rFonts w:asciiTheme="minorHAnsi" w:hAnsiTheme="minorHAnsi" w:cstheme="minorHAnsi"/>
                <w:sz w:val="20"/>
              </w:rPr>
              <w:t>A</w:t>
            </w:r>
            <w:r w:rsidRPr="00706305">
              <w:rPr>
                <w:rFonts w:asciiTheme="minorHAnsi" w:hAnsiTheme="minorHAnsi" w:cstheme="minorHAnsi"/>
                <w:sz w:val="20"/>
              </w:rPr>
              <w:t>ligning education with</w:t>
            </w:r>
            <w:r>
              <w:rPr>
                <w:rFonts w:asciiTheme="minorHAnsi" w:hAnsiTheme="minorHAnsi" w:cstheme="minorHAnsi"/>
                <w:sz w:val="20"/>
              </w:rPr>
              <w:t xml:space="preserve"> desired improvements in health</w:t>
            </w:r>
          </w:p>
          <w:p w14:paraId="76AF9028" w14:textId="77777777" w:rsidR="00706305" w:rsidRPr="00706305" w:rsidRDefault="00706305" w:rsidP="00706305">
            <w:pPr>
              <w:pStyle w:val="BodyText"/>
              <w:numPr>
                <w:ilvl w:val="1"/>
                <w:numId w:val="1"/>
              </w:numPr>
              <w:spacing w:before="5" w:line="274" w:lineRule="exact"/>
              <w:rPr>
                <w:rFonts w:asciiTheme="minorHAnsi" w:hAnsiTheme="minorHAnsi" w:cstheme="minorHAnsi"/>
                <w:b/>
                <w:sz w:val="20"/>
              </w:rPr>
            </w:pPr>
            <w:r>
              <w:rPr>
                <w:rFonts w:asciiTheme="minorHAnsi" w:hAnsiTheme="minorHAnsi" w:cstheme="minorHAnsi"/>
                <w:sz w:val="20"/>
              </w:rPr>
              <w:t>The assessment of competency</w:t>
            </w:r>
          </w:p>
          <w:p w14:paraId="483A3FE6" w14:textId="77777777" w:rsidR="00706305" w:rsidRPr="00706305" w:rsidRDefault="00706305" w:rsidP="00706305">
            <w:pPr>
              <w:pStyle w:val="BodyText"/>
              <w:numPr>
                <w:ilvl w:val="1"/>
                <w:numId w:val="1"/>
              </w:numPr>
              <w:spacing w:before="5" w:line="274" w:lineRule="exact"/>
              <w:rPr>
                <w:rFonts w:asciiTheme="minorHAnsi" w:hAnsiTheme="minorHAnsi" w:cstheme="minorHAnsi"/>
                <w:b/>
                <w:sz w:val="20"/>
              </w:rPr>
            </w:pPr>
            <w:r>
              <w:rPr>
                <w:rFonts w:asciiTheme="minorHAnsi" w:hAnsiTheme="minorHAnsi" w:cstheme="minorHAnsi"/>
                <w:sz w:val="20"/>
              </w:rPr>
              <w:t>Collaborating across cultures</w:t>
            </w:r>
          </w:p>
          <w:p w14:paraId="7DB22DA6" w14:textId="77777777" w:rsidR="00D54CCD" w:rsidRPr="00F67E16" w:rsidRDefault="00706305" w:rsidP="00706305">
            <w:pPr>
              <w:pStyle w:val="BodyText"/>
              <w:numPr>
                <w:ilvl w:val="1"/>
                <w:numId w:val="1"/>
              </w:numPr>
              <w:spacing w:before="5" w:line="274" w:lineRule="exact"/>
              <w:rPr>
                <w:rFonts w:asciiTheme="minorHAnsi" w:hAnsiTheme="minorHAnsi" w:cstheme="minorHAnsi"/>
                <w:b/>
                <w:sz w:val="20"/>
              </w:rPr>
            </w:pPr>
            <w:r>
              <w:rPr>
                <w:rFonts w:asciiTheme="minorHAnsi" w:hAnsiTheme="minorHAnsi" w:cstheme="minorHAnsi"/>
                <w:sz w:val="20"/>
              </w:rPr>
              <w:t>G</w:t>
            </w:r>
            <w:r w:rsidRPr="00706305">
              <w:rPr>
                <w:rFonts w:asciiTheme="minorHAnsi" w:hAnsiTheme="minorHAnsi" w:cstheme="minorHAnsi"/>
                <w:sz w:val="20"/>
              </w:rPr>
              <w:t>astrointestinal diseases in low-resource settings</w:t>
            </w:r>
          </w:p>
          <w:p w14:paraId="378E2401" w14:textId="77777777" w:rsidR="00D54CCD" w:rsidRPr="00F67E16" w:rsidRDefault="00D54CCD" w:rsidP="0070630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Primary Countries of Collaboration:</w:t>
            </w:r>
            <w:r w:rsidR="00706305">
              <w:rPr>
                <w:rFonts w:asciiTheme="minorHAnsi" w:hAnsiTheme="minorHAnsi" w:cstheme="minorHAnsi"/>
                <w:b/>
                <w:sz w:val="20"/>
              </w:rPr>
              <w:t xml:space="preserve"> </w:t>
            </w:r>
            <w:r w:rsidR="00706305">
              <w:rPr>
                <w:rFonts w:asciiTheme="minorHAnsi" w:hAnsiTheme="minorHAnsi" w:cstheme="minorHAnsi"/>
                <w:sz w:val="20"/>
              </w:rPr>
              <w:t>China and</w:t>
            </w:r>
            <w:r w:rsidR="00706305" w:rsidRPr="00706305">
              <w:rPr>
                <w:rFonts w:asciiTheme="minorHAnsi" w:hAnsiTheme="minorHAnsi" w:cstheme="minorHAnsi"/>
                <w:sz w:val="20"/>
              </w:rPr>
              <w:t xml:space="preserve"> Ghana</w:t>
            </w:r>
          </w:p>
          <w:p w14:paraId="63080703" w14:textId="77777777" w:rsidR="00D54CCD" w:rsidRPr="00F67E16" w:rsidRDefault="00D54CCD" w:rsidP="00D54CCD">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Years in Research:</w:t>
            </w:r>
            <w:r w:rsidR="00706305">
              <w:rPr>
                <w:rFonts w:asciiTheme="minorHAnsi" w:hAnsiTheme="minorHAnsi" w:cstheme="minorHAnsi"/>
                <w:b/>
                <w:sz w:val="20"/>
              </w:rPr>
              <w:t xml:space="preserve"> </w:t>
            </w:r>
            <w:r w:rsidR="00706305">
              <w:rPr>
                <w:rFonts w:asciiTheme="minorHAnsi" w:hAnsiTheme="minorHAnsi" w:cstheme="minorHAnsi"/>
                <w:sz w:val="20"/>
              </w:rPr>
              <w:t>24</w:t>
            </w:r>
          </w:p>
          <w:p w14:paraId="4601F753" w14:textId="77777777" w:rsidR="00D54CCD" w:rsidRPr="00F67E16" w:rsidRDefault="00D54CCD" w:rsidP="0070630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First Job:</w:t>
            </w:r>
            <w:r w:rsidR="00706305">
              <w:rPr>
                <w:rFonts w:asciiTheme="minorHAnsi" w:hAnsiTheme="minorHAnsi" w:cstheme="minorHAnsi"/>
                <w:b/>
                <w:sz w:val="20"/>
              </w:rPr>
              <w:t xml:space="preserve"> </w:t>
            </w:r>
            <w:r w:rsidR="00706305" w:rsidRPr="00706305">
              <w:rPr>
                <w:rFonts w:asciiTheme="minorHAnsi" w:hAnsiTheme="minorHAnsi" w:cstheme="minorHAnsi"/>
                <w:sz w:val="20"/>
              </w:rPr>
              <w:t>Paperboy!  And then a quick ascendency through the fast-food industry.</w:t>
            </w:r>
          </w:p>
          <w:p w14:paraId="547A00F2" w14:textId="77777777" w:rsidR="00D54CCD" w:rsidRPr="00F67E16" w:rsidRDefault="00D54CCD" w:rsidP="0070630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Hobbies:</w:t>
            </w:r>
            <w:r w:rsidR="00706305">
              <w:rPr>
                <w:rFonts w:asciiTheme="minorHAnsi" w:hAnsiTheme="minorHAnsi" w:cstheme="minorHAnsi"/>
                <w:b/>
                <w:sz w:val="20"/>
              </w:rPr>
              <w:t xml:space="preserve"> </w:t>
            </w:r>
            <w:r w:rsidR="00706305" w:rsidRPr="00706305">
              <w:rPr>
                <w:rFonts w:asciiTheme="minorHAnsi" w:hAnsiTheme="minorHAnsi" w:cstheme="minorHAnsi"/>
                <w:sz w:val="20"/>
              </w:rPr>
              <w:t>Sailing, bicycling, and in-line skating.</w:t>
            </w:r>
          </w:p>
          <w:p w14:paraId="67831CED" w14:textId="77777777" w:rsidR="00D54CCD" w:rsidRPr="00F67E16" w:rsidRDefault="00D54CCD" w:rsidP="0070630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Advice for </w:t>
            </w:r>
            <w:r w:rsidR="000C7973" w:rsidRPr="00F67E16">
              <w:rPr>
                <w:rFonts w:asciiTheme="minorHAnsi" w:hAnsiTheme="minorHAnsi" w:cstheme="minorHAnsi"/>
                <w:b/>
                <w:sz w:val="20"/>
              </w:rPr>
              <w:t>T</w:t>
            </w:r>
            <w:r w:rsidRPr="00F67E16">
              <w:rPr>
                <w:rFonts w:asciiTheme="minorHAnsi" w:hAnsiTheme="minorHAnsi" w:cstheme="minorHAnsi"/>
                <w:b/>
                <w:sz w:val="20"/>
              </w:rPr>
              <w:t>rainees:</w:t>
            </w:r>
            <w:r w:rsidR="00706305">
              <w:rPr>
                <w:rFonts w:asciiTheme="minorHAnsi" w:hAnsiTheme="minorHAnsi" w:cstheme="minorHAnsi"/>
                <w:b/>
                <w:sz w:val="20"/>
              </w:rPr>
              <w:t xml:space="preserve"> </w:t>
            </w:r>
            <w:r w:rsidR="00706305" w:rsidRPr="00706305">
              <w:rPr>
                <w:rFonts w:asciiTheme="minorHAnsi" w:hAnsiTheme="minorHAnsi" w:cstheme="minorHAnsi"/>
                <w:sz w:val="20"/>
              </w:rPr>
              <w:t>Dream big and have a passion for an area.  But think incrementally for your first projects with very defined, reachable goals that can be reasonably achieved in a short time frame.</w:t>
            </w:r>
          </w:p>
          <w:p w14:paraId="2BF9A836" w14:textId="77777777" w:rsidR="00D54CCD" w:rsidRPr="00F67E16" w:rsidRDefault="00D54CCD" w:rsidP="00706305">
            <w:pPr>
              <w:pStyle w:val="BodyText"/>
              <w:spacing w:before="5" w:line="274" w:lineRule="exact"/>
              <w:ind w:left="0"/>
              <w:rPr>
                <w:rFonts w:asciiTheme="minorHAnsi" w:hAnsiTheme="minorHAnsi" w:cstheme="minorHAnsi"/>
                <w:sz w:val="20"/>
              </w:rPr>
            </w:pPr>
          </w:p>
        </w:tc>
      </w:tr>
    </w:tbl>
    <w:p w14:paraId="38C72624" w14:textId="77777777" w:rsidR="00D54CCD" w:rsidRDefault="00D54CCD" w:rsidP="00E10803">
      <w:pPr>
        <w:pStyle w:val="NoSpacing"/>
        <w:rPr>
          <w:rFonts w:cstheme="minorHAnsi"/>
          <w:sz w:val="24"/>
          <w:szCs w:val="24"/>
        </w:rPr>
      </w:pPr>
    </w:p>
    <w:p w14:paraId="4B0EFF34" w14:textId="77777777" w:rsidR="00F56719" w:rsidRPr="00F67E16" w:rsidRDefault="00F56719" w:rsidP="00E10803">
      <w:pPr>
        <w:pStyle w:val="NoSpacing"/>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168"/>
        <w:gridCol w:w="6408"/>
      </w:tblGrid>
      <w:tr w:rsidR="007D398D" w:rsidRPr="00F67E16" w14:paraId="75F58ABE" w14:textId="77777777" w:rsidTr="00262D6B">
        <w:trPr>
          <w:trHeight w:val="4360"/>
        </w:trPr>
        <w:tc>
          <w:tcPr>
            <w:tcW w:w="3168" w:type="dxa"/>
            <w:shd w:val="clear" w:color="auto" w:fill="F2F2F2" w:themeFill="background1" w:themeFillShade="F2"/>
          </w:tcPr>
          <w:p w14:paraId="19615CB6" w14:textId="77777777" w:rsidR="007D398D" w:rsidRPr="00F67E16" w:rsidRDefault="007D398D" w:rsidP="007E23E4">
            <w:pPr>
              <w:pStyle w:val="NoSpacing"/>
              <w:rPr>
                <w:rFonts w:cstheme="minorHAnsi"/>
                <w:sz w:val="20"/>
                <w:szCs w:val="24"/>
              </w:rPr>
            </w:pPr>
          </w:p>
          <w:p w14:paraId="472E7E65" w14:textId="77777777" w:rsidR="007D398D" w:rsidRPr="00F67E16" w:rsidRDefault="007D398D" w:rsidP="007E23E4">
            <w:pPr>
              <w:pStyle w:val="NoSpacing"/>
              <w:jc w:val="center"/>
              <w:rPr>
                <w:rFonts w:cstheme="minorHAnsi"/>
                <w:sz w:val="20"/>
                <w:szCs w:val="24"/>
              </w:rPr>
            </w:pPr>
            <w:r w:rsidRPr="00F67E16">
              <w:rPr>
                <w:rFonts w:cstheme="minorHAnsi"/>
                <w:noProof/>
              </w:rPr>
              <w:drawing>
                <wp:inline distT="0" distB="0" distL="0" distR="0" wp14:anchorId="1658D94E" wp14:editId="69953EF4">
                  <wp:extent cx="839352" cy="1121134"/>
                  <wp:effectExtent l="19050" t="19050" r="18415" b="22225"/>
                  <wp:docPr id="22" name="Picture 22" descr="http://www5.pbrc.hawaii.edu/rcmi/img/nerur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5.pbrc.hawaii.edu/rcmi/img/nerurka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9391" cy="1121186"/>
                          </a:xfrm>
                          <a:prstGeom prst="rect">
                            <a:avLst/>
                          </a:prstGeom>
                          <a:noFill/>
                          <a:ln w="3175">
                            <a:solidFill>
                              <a:schemeClr val="tx1"/>
                            </a:solidFill>
                          </a:ln>
                        </pic:spPr>
                      </pic:pic>
                    </a:graphicData>
                  </a:graphic>
                </wp:inline>
              </w:drawing>
            </w:r>
          </w:p>
          <w:p w14:paraId="5DB3BF15" w14:textId="77777777" w:rsidR="007D398D" w:rsidRPr="00F67E16" w:rsidRDefault="007D398D" w:rsidP="007E23E4">
            <w:pPr>
              <w:pStyle w:val="NoSpacing"/>
              <w:jc w:val="center"/>
              <w:rPr>
                <w:rFonts w:cstheme="minorHAnsi"/>
                <w:b/>
                <w:sz w:val="20"/>
                <w:szCs w:val="24"/>
              </w:rPr>
            </w:pPr>
            <w:r w:rsidRPr="00F67E16">
              <w:rPr>
                <w:rFonts w:cstheme="minorHAnsi"/>
                <w:b/>
                <w:sz w:val="24"/>
                <w:szCs w:val="24"/>
              </w:rPr>
              <w:t>Co-PI: Vivek R. Nerurkar DMLT, MSc, PhD</w:t>
            </w:r>
          </w:p>
          <w:p w14:paraId="53B67307" w14:textId="77777777" w:rsidR="007D398D" w:rsidRPr="00F67E16" w:rsidRDefault="007D398D" w:rsidP="007E23E4">
            <w:pPr>
              <w:pStyle w:val="NoSpacing"/>
              <w:jc w:val="center"/>
              <w:rPr>
                <w:rFonts w:cstheme="minorHAnsi"/>
                <w:sz w:val="20"/>
                <w:szCs w:val="24"/>
              </w:rPr>
            </w:pPr>
            <w:r w:rsidRPr="00F67E16">
              <w:rPr>
                <w:rFonts w:cstheme="minorHAnsi"/>
                <w:sz w:val="20"/>
                <w:szCs w:val="24"/>
              </w:rPr>
              <w:t>University of Hawaii</w:t>
            </w:r>
          </w:p>
          <w:p w14:paraId="1967AAB0" w14:textId="77777777" w:rsidR="007D398D" w:rsidRDefault="007D398D" w:rsidP="0067236A">
            <w:pPr>
              <w:pStyle w:val="NoSpacing"/>
              <w:jc w:val="center"/>
              <w:rPr>
                <w:rFonts w:cstheme="minorHAnsi"/>
                <w:sz w:val="20"/>
                <w:szCs w:val="24"/>
              </w:rPr>
            </w:pPr>
            <w:r w:rsidRPr="00F67E16">
              <w:rPr>
                <w:rFonts w:cstheme="minorHAnsi"/>
                <w:sz w:val="20"/>
                <w:szCs w:val="24"/>
              </w:rPr>
              <w:t>Professor and Chair, Department of Tropical Medicine, Medical Microbiology and Pharmacology (TMMMP), and Director, Technical Core, Centers for Biomedical Research Excellence (COBRE)</w:t>
            </w:r>
          </w:p>
          <w:p w14:paraId="390BDEEE" w14:textId="77777777" w:rsidR="002D7DF1" w:rsidRPr="00F67E16" w:rsidRDefault="002D7DF1" w:rsidP="0067236A">
            <w:pPr>
              <w:pStyle w:val="NoSpacing"/>
              <w:jc w:val="center"/>
              <w:rPr>
                <w:rFonts w:cstheme="minorHAnsi"/>
                <w:sz w:val="20"/>
                <w:szCs w:val="24"/>
              </w:rPr>
            </w:pPr>
          </w:p>
        </w:tc>
        <w:tc>
          <w:tcPr>
            <w:tcW w:w="6408" w:type="dxa"/>
            <w:shd w:val="clear" w:color="auto" w:fill="F2F2F2" w:themeFill="background1" w:themeFillShade="F2"/>
          </w:tcPr>
          <w:p w14:paraId="177424C2" w14:textId="77777777" w:rsidR="007D398D" w:rsidRPr="00F67E16" w:rsidRDefault="007D398D" w:rsidP="007E23E4">
            <w:pPr>
              <w:pStyle w:val="BodyText"/>
              <w:spacing w:before="5" w:line="274" w:lineRule="exact"/>
              <w:ind w:left="720"/>
              <w:rPr>
                <w:rFonts w:asciiTheme="minorHAnsi" w:hAnsiTheme="minorHAnsi" w:cstheme="minorHAnsi"/>
                <w:b/>
                <w:sz w:val="20"/>
              </w:rPr>
            </w:pPr>
          </w:p>
          <w:p w14:paraId="5DB2E737" w14:textId="77777777" w:rsidR="000075F5" w:rsidRPr="00F67E16" w:rsidRDefault="000075F5" w:rsidP="000075F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Email:</w:t>
            </w:r>
            <w:r>
              <w:t xml:space="preserve"> </w:t>
            </w:r>
          </w:p>
          <w:p w14:paraId="335D006C" w14:textId="77777777" w:rsidR="000075F5" w:rsidRDefault="000075F5" w:rsidP="000075F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Academic Interests:</w:t>
            </w:r>
            <w:r>
              <w:rPr>
                <w:rFonts w:asciiTheme="minorHAnsi" w:hAnsiTheme="minorHAnsi" w:cstheme="minorHAnsi"/>
                <w:b/>
                <w:sz w:val="20"/>
              </w:rPr>
              <w:t xml:space="preserve"> </w:t>
            </w:r>
          </w:p>
          <w:p w14:paraId="11E6081A" w14:textId="77777777" w:rsidR="000075F5" w:rsidRPr="000075F5" w:rsidRDefault="000075F5" w:rsidP="000075F5">
            <w:pPr>
              <w:pStyle w:val="BodyText"/>
              <w:numPr>
                <w:ilvl w:val="1"/>
                <w:numId w:val="1"/>
              </w:numPr>
              <w:spacing w:before="5" w:line="274" w:lineRule="exact"/>
              <w:rPr>
                <w:rFonts w:asciiTheme="minorHAnsi" w:hAnsiTheme="minorHAnsi" w:cstheme="minorHAnsi"/>
                <w:b/>
                <w:sz w:val="20"/>
              </w:rPr>
            </w:pPr>
            <w:r>
              <w:rPr>
                <w:rFonts w:asciiTheme="minorHAnsi" w:hAnsiTheme="minorHAnsi" w:cstheme="minorHAnsi"/>
                <w:sz w:val="20"/>
              </w:rPr>
              <w:t>Conduct research, training and teaching.</w:t>
            </w:r>
          </w:p>
          <w:p w14:paraId="40D19141" w14:textId="77777777" w:rsidR="000075F5" w:rsidRPr="00F67E16" w:rsidRDefault="000075F5" w:rsidP="000075F5">
            <w:pPr>
              <w:pStyle w:val="BodyText"/>
              <w:numPr>
                <w:ilvl w:val="1"/>
                <w:numId w:val="1"/>
              </w:numPr>
              <w:spacing w:before="5" w:line="274" w:lineRule="exact"/>
              <w:rPr>
                <w:rFonts w:asciiTheme="minorHAnsi" w:hAnsiTheme="minorHAnsi" w:cstheme="minorHAnsi"/>
                <w:b/>
                <w:sz w:val="20"/>
              </w:rPr>
            </w:pPr>
            <w:r>
              <w:rPr>
                <w:rFonts w:asciiTheme="minorHAnsi" w:hAnsiTheme="minorHAnsi" w:cstheme="minorHAnsi"/>
                <w:sz w:val="20"/>
              </w:rPr>
              <w:t>Educating the disadvantaged and minorities.</w:t>
            </w:r>
          </w:p>
          <w:p w14:paraId="42BE5337" w14:textId="77777777" w:rsidR="000075F5" w:rsidRPr="00F67E16" w:rsidRDefault="000075F5" w:rsidP="000075F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Years in Research:</w:t>
            </w:r>
            <w:r>
              <w:rPr>
                <w:rFonts w:asciiTheme="minorHAnsi" w:hAnsiTheme="minorHAnsi" w:cstheme="minorHAnsi"/>
                <w:b/>
                <w:sz w:val="20"/>
              </w:rPr>
              <w:t xml:space="preserve"> </w:t>
            </w:r>
            <w:r>
              <w:rPr>
                <w:rFonts w:asciiTheme="minorHAnsi" w:hAnsiTheme="minorHAnsi" w:cstheme="minorHAnsi"/>
                <w:sz w:val="20"/>
              </w:rPr>
              <w:t>31</w:t>
            </w:r>
          </w:p>
          <w:p w14:paraId="1A8B2E56" w14:textId="77777777" w:rsidR="000075F5" w:rsidRPr="00F67E16" w:rsidRDefault="000075F5" w:rsidP="000075F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First Job:</w:t>
            </w:r>
            <w:r>
              <w:rPr>
                <w:rFonts w:asciiTheme="minorHAnsi" w:hAnsiTheme="minorHAnsi" w:cstheme="minorHAnsi"/>
                <w:b/>
                <w:sz w:val="20"/>
              </w:rPr>
              <w:t xml:space="preserve"> </w:t>
            </w:r>
            <w:r>
              <w:rPr>
                <w:rFonts w:asciiTheme="minorHAnsi" w:hAnsiTheme="minorHAnsi" w:cstheme="minorHAnsi"/>
                <w:sz w:val="20"/>
              </w:rPr>
              <w:t>Delivering milk at 5:30 AM!</w:t>
            </w:r>
          </w:p>
          <w:p w14:paraId="687D6C69" w14:textId="77777777" w:rsidR="000075F5" w:rsidRPr="000075F5" w:rsidRDefault="000075F5" w:rsidP="000075F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Hobbies:</w:t>
            </w:r>
            <w:r>
              <w:rPr>
                <w:rFonts w:asciiTheme="minorHAnsi" w:hAnsiTheme="minorHAnsi" w:cstheme="minorHAnsi"/>
                <w:b/>
                <w:sz w:val="20"/>
              </w:rPr>
              <w:t xml:space="preserve"> </w:t>
            </w:r>
            <w:r>
              <w:rPr>
                <w:rFonts w:asciiTheme="minorHAnsi" w:hAnsiTheme="minorHAnsi" w:cstheme="minorHAnsi"/>
                <w:sz w:val="20"/>
              </w:rPr>
              <w:t>Gardening, reading world literature, understanding various religions, history and geography, listening to news NPR/CNN/BBC etc., traveling, conducting research and teaching!</w:t>
            </w:r>
          </w:p>
          <w:p w14:paraId="2EB4E9D0" w14:textId="77777777" w:rsidR="007D398D" w:rsidRPr="000075F5" w:rsidRDefault="000075F5" w:rsidP="000075F5">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Advice for Trainees:</w:t>
            </w:r>
            <w:r>
              <w:rPr>
                <w:rFonts w:asciiTheme="minorHAnsi" w:hAnsiTheme="minorHAnsi" w:cstheme="minorHAnsi"/>
                <w:b/>
                <w:sz w:val="20"/>
              </w:rPr>
              <w:t xml:space="preserve"> </w:t>
            </w:r>
            <w:r>
              <w:rPr>
                <w:rFonts w:asciiTheme="minorHAnsi" w:hAnsiTheme="minorHAnsi" w:cstheme="minorHAnsi"/>
                <w:sz w:val="20"/>
              </w:rPr>
              <w:t>Publish or perish and Perseverance.</w:t>
            </w:r>
          </w:p>
          <w:p w14:paraId="6D7A9917" w14:textId="77777777" w:rsidR="000075F5" w:rsidRDefault="000075F5" w:rsidP="000075F5">
            <w:pPr>
              <w:widowControl w:val="0"/>
              <w:autoSpaceDE w:val="0"/>
              <w:autoSpaceDN w:val="0"/>
              <w:adjustRightInd w:val="0"/>
              <w:rPr>
                <w:rFonts w:ascii="Calibri" w:hAnsi="Calibri" w:cs="Calibri"/>
                <w:b/>
                <w:bCs/>
                <w:sz w:val="28"/>
                <w:szCs w:val="28"/>
              </w:rPr>
            </w:pPr>
          </w:p>
          <w:p w14:paraId="135000F8" w14:textId="77777777" w:rsidR="00962D49" w:rsidRDefault="00962D49" w:rsidP="007E23E4">
            <w:pPr>
              <w:pStyle w:val="BodyText"/>
              <w:spacing w:before="5" w:line="274" w:lineRule="exact"/>
              <w:ind w:left="720"/>
              <w:jc w:val="center"/>
              <w:rPr>
                <w:rFonts w:asciiTheme="minorHAnsi" w:hAnsiTheme="minorHAnsi" w:cstheme="minorHAnsi"/>
                <w:sz w:val="20"/>
              </w:rPr>
            </w:pPr>
          </w:p>
          <w:p w14:paraId="7F41D613" w14:textId="77777777" w:rsidR="00962D49" w:rsidRDefault="00962D49" w:rsidP="007E23E4">
            <w:pPr>
              <w:pStyle w:val="BodyText"/>
              <w:spacing w:before="5" w:line="274" w:lineRule="exact"/>
              <w:ind w:left="720"/>
              <w:jc w:val="center"/>
              <w:rPr>
                <w:rFonts w:asciiTheme="minorHAnsi" w:hAnsiTheme="minorHAnsi" w:cstheme="minorHAnsi"/>
                <w:sz w:val="20"/>
              </w:rPr>
            </w:pPr>
          </w:p>
          <w:p w14:paraId="1BBE88A5" w14:textId="77777777" w:rsidR="00962D49" w:rsidRDefault="00962D49" w:rsidP="007E23E4">
            <w:pPr>
              <w:pStyle w:val="BodyText"/>
              <w:spacing w:before="5" w:line="274" w:lineRule="exact"/>
              <w:ind w:left="720"/>
              <w:jc w:val="center"/>
              <w:rPr>
                <w:rFonts w:asciiTheme="minorHAnsi" w:hAnsiTheme="minorHAnsi" w:cstheme="minorHAnsi"/>
                <w:sz w:val="20"/>
              </w:rPr>
            </w:pPr>
          </w:p>
          <w:p w14:paraId="778CF196" w14:textId="77777777" w:rsidR="00962D49" w:rsidRDefault="00962D49" w:rsidP="007E23E4">
            <w:pPr>
              <w:pStyle w:val="BodyText"/>
              <w:spacing w:before="5" w:line="274" w:lineRule="exact"/>
              <w:ind w:left="720"/>
              <w:jc w:val="center"/>
              <w:rPr>
                <w:rFonts w:asciiTheme="minorHAnsi" w:hAnsiTheme="minorHAnsi" w:cstheme="minorHAnsi"/>
                <w:sz w:val="20"/>
              </w:rPr>
            </w:pPr>
          </w:p>
          <w:p w14:paraId="751D0AEA" w14:textId="77777777" w:rsidR="00962D49" w:rsidRDefault="00962D49" w:rsidP="000075F5">
            <w:pPr>
              <w:pStyle w:val="BodyText"/>
              <w:spacing w:before="5" w:line="274" w:lineRule="exact"/>
              <w:rPr>
                <w:rFonts w:asciiTheme="minorHAnsi" w:hAnsiTheme="minorHAnsi" w:cstheme="minorHAnsi"/>
                <w:sz w:val="20"/>
              </w:rPr>
            </w:pPr>
          </w:p>
          <w:p w14:paraId="7638A3EC" w14:textId="77777777" w:rsidR="007D398D" w:rsidRPr="00F67E16" w:rsidRDefault="007D398D" w:rsidP="007E23E4">
            <w:pPr>
              <w:pStyle w:val="BodyText"/>
              <w:spacing w:before="5" w:line="274" w:lineRule="exact"/>
              <w:ind w:left="720"/>
              <w:jc w:val="center"/>
              <w:rPr>
                <w:rFonts w:asciiTheme="minorHAnsi" w:hAnsiTheme="minorHAnsi" w:cstheme="minorHAnsi"/>
                <w:sz w:val="20"/>
              </w:rPr>
            </w:pPr>
          </w:p>
        </w:tc>
      </w:tr>
    </w:tbl>
    <w:p w14:paraId="67D89E85" w14:textId="77777777" w:rsidR="0067236A" w:rsidRPr="00F67E16" w:rsidRDefault="0067236A" w:rsidP="00E10803">
      <w:pPr>
        <w:pStyle w:val="NoSpacing"/>
        <w:rPr>
          <w:rFonts w:cstheme="minorHAnsi"/>
          <w:sz w:val="24"/>
          <w:szCs w:val="24"/>
        </w:rPr>
      </w:pPr>
    </w:p>
    <w:p w14:paraId="7C464C20" w14:textId="77777777" w:rsidR="008C3112" w:rsidRPr="00F67E16" w:rsidRDefault="008C3112" w:rsidP="00E10803">
      <w:pPr>
        <w:pStyle w:val="NoSpacing"/>
        <w:rPr>
          <w:rFonts w:cstheme="minorHAnsi"/>
          <w:sz w:val="32"/>
          <w:szCs w:val="24"/>
        </w:rPr>
      </w:pPr>
      <w:r w:rsidRPr="00F67E16">
        <w:rPr>
          <w:rFonts w:cstheme="minorHAnsi"/>
          <w:sz w:val="32"/>
          <w:szCs w:val="24"/>
        </w:rPr>
        <w:br w:type="page"/>
      </w:r>
    </w:p>
    <w:p w14:paraId="2FE35279" w14:textId="77777777" w:rsidR="00DF21F0" w:rsidRDefault="00B874A1" w:rsidP="006251EF">
      <w:pPr>
        <w:pStyle w:val="NoSpacing"/>
        <w:jc w:val="center"/>
        <w:rPr>
          <w:rFonts w:cstheme="minorHAnsi"/>
          <w:sz w:val="24"/>
          <w:szCs w:val="24"/>
        </w:rPr>
      </w:pPr>
      <w:r>
        <w:rPr>
          <w:rFonts w:cstheme="minorHAnsi"/>
          <w:b/>
          <w:sz w:val="32"/>
          <w:szCs w:val="24"/>
        </w:rPr>
        <w:lastRenderedPageBreak/>
        <w:t>SUPPORT STAFF</w:t>
      </w:r>
    </w:p>
    <w:p w14:paraId="3EDFC6B2" w14:textId="77777777" w:rsidR="006251EF" w:rsidRDefault="006251EF" w:rsidP="00E10803">
      <w:pPr>
        <w:pStyle w:val="NoSpacing"/>
        <w:rPr>
          <w:rFonts w:cstheme="minorHAnsi"/>
          <w:b/>
          <w:sz w:val="24"/>
          <w:szCs w:val="24"/>
        </w:rPr>
      </w:pPr>
    </w:p>
    <w:p w14:paraId="29D6733B" w14:textId="77777777" w:rsidR="008C3112" w:rsidRPr="00F67E16" w:rsidRDefault="008C3112" w:rsidP="00E10803">
      <w:pPr>
        <w:pStyle w:val="NoSpacing"/>
        <w:rPr>
          <w:rFonts w:cstheme="minorHAnsi"/>
          <w:b/>
          <w:sz w:val="24"/>
          <w:szCs w:val="24"/>
        </w:rPr>
      </w:pPr>
      <w:r w:rsidRPr="00F67E16">
        <w:rPr>
          <w:rFonts w:cstheme="minorHAnsi"/>
          <w:b/>
          <w:sz w:val="24"/>
          <w:szCs w:val="24"/>
        </w:rPr>
        <w:t>Support Center</w:t>
      </w:r>
    </w:p>
    <w:p w14:paraId="230F6CBC" w14:textId="77777777" w:rsidR="008C3112" w:rsidRPr="00F67E16" w:rsidRDefault="000C7973" w:rsidP="000C7973">
      <w:pPr>
        <w:pStyle w:val="NoSpacing"/>
        <w:rPr>
          <w:rFonts w:cstheme="minorHAnsi"/>
          <w:sz w:val="24"/>
          <w:szCs w:val="24"/>
        </w:rPr>
      </w:pPr>
      <w:r w:rsidRPr="00F67E16">
        <w:rPr>
          <w:rFonts w:cstheme="minorHAnsi"/>
          <w:sz w:val="24"/>
          <w:szCs w:val="24"/>
        </w:rPr>
        <w:t>The Northern Pacific Support Center is housed at the University of Washington in Seattle, WA. The Support Center oversees overall program management, including: information dissemination and applicant selection, communications, program coordination and logistics, program monitoring and evaluation, organization of educational programs and conferences, and maintaining relationships with program alumni.</w:t>
      </w:r>
    </w:p>
    <w:p w14:paraId="21CB3B05" w14:textId="77777777" w:rsidR="000C7973" w:rsidRDefault="000C7973" w:rsidP="000C7973">
      <w:pPr>
        <w:pStyle w:val="NoSpacing"/>
        <w:rPr>
          <w:rFonts w:cstheme="minorHAnsi"/>
          <w:sz w:val="24"/>
          <w:szCs w:val="24"/>
        </w:rPr>
      </w:pPr>
    </w:p>
    <w:p w14:paraId="0CA3F6AD" w14:textId="77777777" w:rsidR="00416A4D" w:rsidRPr="00416A4D" w:rsidRDefault="00416A4D" w:rsidP="000C7973">
      <w:pPr>
        <w:pStyle w:val="NoSpacing"/>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718"/>
        <w:gridCol w:w="6858"/>
      </w:tblGrid>
      <w:tr w:rsidR="000C7973" w:rsidRPr="00F67E16" w14:paraId="1C38870D" w14:textId="77777777" w:rsidTr="005A6C21">
        <w:tc>
          <w:tcPr>
            <w:tcW w:w="2718" w:type="dxa"/>
            <w:shd w:val="clear" w:color="auto" w:fill="F2F2F2" w:themeFill="background1" w:themeFillShade="F2"/>
          </w:tcPr>
          <w:p w14:paraId="093B05BF" w14:textId="77777777" w:rsidR="00AE5F7F" w:rsidRPr="00F67E16" w:rsidRDefault="00AE5F7F" w:rsidP="007E23E4">
            <w:pPr>
              <w:pStyle w:val="NoSpacing"/>
              <w:rPr>
                <w:rFonts w:cstheme="minorHAnsi"/>
                <w:sz w:val="6"/>
                <w:szCs w:val="24"/>
              </w:rPr>
            </w:pPr>
          </w:p>
          <w:p w14:paraId="38581B06" w14:textId="77777777" w:rsidR="00AE5F7F" w:rsidRPr="00F67E16" w:rsidRDefault="00AE5F7F" w:rsidP="007E23E4">
            <w:pPr>
              <w:pStyle w:val="NoSpacing"/>
              <w:rPr>
                <w:rFonts w:cstheme="minorHAnsi"/>
                <w:sz w:val="6"/>
                <w:szCs w:val="24"/>
              </w:rPr>
            </w:pPr>
          </w:p>
          <w:p w14:paraId="27117638" w14:textId="77777777" w:rsidR="00AE5F7F" w:rsidRPr="00F67E16" w:rsidRDefault="00AE5F7F" w:rsidP="007E23E4">
            <w:pPr>
              <w:pStyle w:val="NoSpacing"/>
              <w:rPr>
                <w:rFonts w:cstheme="minorHAnsi"/>
                <w:sz w:val="6"/>
                <w:szCs w:val="24"/>
              </w:rPr>
            </w:pPr>
          </w:p>
          <w:p w14:paraId="63F10F4B" w14:textId="77777777" w:rsidR="00AE5F7F" w:rsidRPr="00F67E16" w:rsidRDefault="00AE5F7F" w:rsidP="007E23E4">
            <w:pPr>
              <w:pStyle w:val="NoSpacing"/>
              <w:rPr>
                <w:rFonts w:cstheme="minorHAnsi"/>
                <w:sz w:val="6"/>
                <w:szCs w:val="24"/>
              </w:rPr>
            </w:pPr>
          </w:p>
          <w:p w14:paraId="31E49EFE" w14:textId="77777777" w:rsidR="00AE5F7F" w:rsidRPr="00F67E16" w:rsidRDefault="00AE5F7F" w:rsidP="007E23E4">
            <w:pPr>
              <w:pStyle w:val="NoSpacing"/>
              <w:rPr>
                <w:rFonts w:cstheme="minorHAnsi"/>
                <w:sz w:val="6"/>
                <w:szCs w:val="24"/>
              </w:rPr>
            </w:pPr>
          </w:p>
          <w:p w14:paraId="2AB43B95" w14:textId="77777777" w:rsidR="000C7973" w:rsidRPr="00F67E16" w:rsidRDefault="000C7973" w:rsidP="007E23E4">
            <w:pPr>
              <w:pStyle w:val="NoSpacing"/>
              <w:jc w:val="center"/>
              <w:rPr>
                <w:rFonts w:cstheme="minorHAnsi"/>
                <w:sz w:val="20"/>
                <w:szCs w:val="24"/>
              </w:rPr>
            </w:pPr>
            <w:r w:rsidRPr="00F67E16">
              <w:rPr>
                <w:rFonts w:cstheme="minorHAnsi"/>
                <w:noProof/>
                <w:sz w:val="20"/>
                <w:szCs w:val="24"/>
              </w:rPr>
              <w:drawing>
                <wp:inline distT="0" distB="0" distL="0" distR="0" wp14:anchorId="1D9D0AA2" wp14:editId="2CADA339">
                  <wp:extent cx="898498" cy="938138"/>
                  <wp:effectExtent l="19050" t="19050" r="1651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044" cy="935575"/>
                          </a:xfrm>
                          <a:prstGeom prst="rect">
                            <a:avLst/>
                          </a:prstGeom>
                          <a:noFill/>
                          <a:ln w="3175">
                            <a:solidFill>
                              <a:schemeClr val="tx1"/>
                            </a:solidFill>
                          </a:ln>
                        </pic:spPr>
                      </pic:pic>
                    </a:graphicData>
                  </a:graphic>
                </wp:inline>
              </w:drawing>
            </w:r>
          </w:p>
          <w:p w14:paraId="5F5E9DA4" w14:textId="77777777" w:rsidR="000C7973" w:rsidRPr="00F67E16" w:rsidRDefault="000C7973" w:rsidP="000C7973">
            <w:pPr>
              <w:pStyle w:val="NoSpacing"/>
              <w:jc w:val="center"/>
              <w:rPr>
                <w:rFonts w:cstheme="minorHAnsi"/>
                <w:sz w:val="24"/>
                <w:szCs w:val="24"/>
              </w:rPr>
            </w:pPr>
            <w:r w:rsidRPr="00F67E16">
              <w:rPr>
                <w:rFonts w:cstheme="minorHAnsi"/>
                <w:b/>
                <w:sz w:val="24"/>
                <w:szCs w:val="24"/>
              </w:rPr>
              <w:t>Nicole Hobbs</w:t>
            </w:r>
          </w:p>
          <w:p w14:paraId="4BD2869A" w14:textId="77777777" w:rsidR="000C7973" w:rsidRPr="00F67E16" w:rsidRDefault="000C7973" w:rsidP="000C7973">
            <w:pPr>
              <w:pStyle w:val="NoSpacing"/>
              <w:jc w:val="center"/>
              <w:rPr>
                <w:rFonts w:cstheme="minorHAnsi"/>
                <w:sz w:val="20"/>
                <w:szCs w:val="24"/>
              </w:rPr>
            </w:pPr>
            <w:r w:rsidRPr="00F67E16">
              <w:rPr>
                <w:rFonts w:cstheme="minorHAnsi"/>
                <w:sz w:val="20"/>
                <w:szCs w:val="24"/>
              </w:rPr>
              <w:t>Program Manager</w:t>
            </w:r>
          </w:p>
          <w:p w14:paraId="66829C9B" w14:textId="77777777" w:rsidR="00933A77" w:rsidRPr="00F67E16" w:rsidRDefault="00933A77" w:rsidP="000C7973">
            <w:pPr>
              <w:pStyle w:val="NoSpacing"/>
              <w:jc w:val="center"/>
              <w:rPr>
                <w:rFonts w:cstheme="minorHAnsi"/>
                <w:sz w:val="20"/>
                <w:szCs w:val="24"/>
              </w:rPr>
            </w:pPr>
          </w:p>
        </w:tc>
        <w:tc>
          <w:tcPr>
            <w:tcW w:w="6858" w:type="dxa"/>
            <w:shd w:val="clear" w:color="auto" w:fill="F2F2F2" w:themeFill="background1" w:themeFillShade="F2"/>
          </w:tcPr>
          <w:p w14:paraId="3BBEDE45" w14:textId="77777777" w:rsidR="000C7973" w:rsidRPr="00F67E16" w:rsidRDefault="000C7973" w:rsidP="007E23E4">
            <w:pPr>
              <w:pStyle w:val="BodyText"/>
              <w:spacing w:before="5" w:line="274" w:lineRule="exact"/>
              <w:ind w:left="720"/>
              <w:rPr>
                <w:rFonts w:asciiTheme="minorHAnsi" w:hAnsiTheme="minorHAnsi" w:cstheme="minorHAnsi"/>
                <w:b/>
                <w:sz w:val="20"/>
              </w:rPr>
            </w:pPr>
          </w:p>
          <w:p w14:paraId="2461CF7D" w14:textId="77777777" w:rsidR="000C7973" w:rsidRPr="00F67E16" w:rsidRDefault="000C7973"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Phone: </w:t>
            </w:r>
            <w:r w:rsidRPr="00F67E16">
              <w:rPr>
                <w:rFonts w:asciiTheme="minorHAnsi" w:hAnsiTheme="minorHAnsi" w:cstheme="minorHAnsi"/>
                <w:sz w:val="20"/>
              </w:rPr>
              <w:t>206-897-6005</w:t>
            </w:r>
          </w:p>
          <w:p w14:paraId="5761C0C1" w14:textId="77777777" w:rsidR="000C7973" w:rsidRPr="00F67E16" w:rsidRDefault="000C7973"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Email: </w:t>
            </w:r>
            <w:r w:rsidRPr="00F67E16">
              <w:rPr>
                <w:rFonts w:asciiTheme="minorHAnsi" w:hAnsiTheme="minorHAnsi" w:cstheme="minorHAnsi"/>
                <w:sz w:val="20"/>
              </w:rPr>
              <w:t>hobbsn@uw.edu</w:t>
            </w:r>
          </w:p>
          <w:p w14:paraId="5C2C9DDA" w14:textId="77777777" w:rsidR="000C7973" w:rsidRPr="00F67E16" w:rsidRDefault="000C7973" w:rsidP="000C7973">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Duties: </w:t>
            </w:r>
            <w:r w:rsidRPr="00F67E16">
              <w:rPr>
                <w:rFonts w:asciiTheme="minorHAnsi" w:hAnsiTheme="minorHAnsi" w:cstheme="minorHAnsi"/>
                <w:sz w:val="20"/>
              </w:rPr>
              <w:t>Overall Program Management</w:t>
            </w:r>
          </w:p>
          <w:p w14:paraId="36B0AA0F" w14:textId="77777777" w:rsidR="000C7973" w:rsidRPr="00F67E16" w:rsidRDefault="000C7973" w:rsidP="000C7973">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First Job:</w:t>
            </w:r>
            <w:r w:rsidRPr="00F67E16">
              <w:rPr>
                <w:rFonts w:asciiTheme="minorHAnsi" w:hAnsiTheme="minorHAnsi" w:cstheme="minorHAnsi"/>
                <w:sz w:val="20"/>
              </w:rPr>
              <w:t xml:space="preserve"> A server at a retirement home and then a manager of an ice cream store!</w:t>
            </w:r>
            <w:bookmarkStart w:id="0" w:name="_GoBack"/>
            <w:bookmarkEnd w:id="0"/>
          </w:p>
          <w:p w14:paraId="3278D093" w14:textId="77777777" w:rsidR="000C7973" w:rsidRPr="00F67E16" w:rsidRDefault="000C7973" w:rsidP="000C7973">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Hobbies</w:t>
            </w:r>
            <w:r w:rsidRPr="00F67E16">
              <w:rPr>
                <w:rFonts w:asciiTheme="minorHAnsi" w:hAnsiTheme="minorHAnsi" w:cstheme="minorHAnsi"/>
                <w:sz w:val="20"/>
              </w:rPr>
              <w:t>: Thrift shopping, cooking, rowing, and outdoor adventures!</w:t>
            </w:r>
          </w:p>
          <w:p w14:paraId="5FE66A0C" w14:textId="77777777" w:rsidR="000C7973" w:rsidRPr="00F67E16" w:rsidRDefault="000C7973" w:rsidP="000C7973">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Advice for Trainees: </w:t>
            </w:r>
            <w:r w:rsidRPr="00F67E16">
              <w:rPr>
                <w:rFonts w:asciiTheme="minorHAnsi" w:hAnsiTheme="minorHAnsi" w:cstheme="minorHAnsi"/>
                <w:sz w:val="20"/>
              </w:rPr>
              <w:t>Don’t panic if something doesn’t go as planned; in Global Health things work themselves out within a day or two.</w:t>
            </w:r>
          </w:p>
          <w:p w14:paraId="257F359D" w14:textId="77777777" w:rsidR="000C7973" w:rsidRPr="00F67E16" w:rsidRDefault="000C7973" w:rsidP="000C7973">
            <w:pPr>
              <w:pStyle w:val="BodyText"/>
              <w:spacing w:before="5" w:line="274" w:lineRule="exact"/>
              <w:ind w:left="720"/>
              <w:rPr>
                <w:rFonts w:asciiTheme="minorHAnsi" w:hAnsiTheme="minorHAnsi" w:cstheme="minorHAnsi"/>
                <w:b/>
                <w:sz w:val="20"/>
              </w:rPr>
            </w:pPr>
          </w:p>
        </w:tc>
      </w:tr>
    </w:tbl>
    <w:p w14:paraId="3FA1CE59" w14:textId="77777777" w:rsidR="000C7973" w:rsidRPr="00F67E16" w:rsidRDefault="000C7973" w:rsidP="000C7973">
      <w:pPr>
        <w:pStyle w:val="NoSpacing"/>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718"/>
        <w:gridCol w:w="6858"/>
      </w:tblGrid>
      <w:tr w:rsidR="00834853" w:rsidRPr="00F67E16" w14:paraId="3F33CE06" w14:textId="77777777" w:rsidTr="005A6C21">
        <w:tc>
          <w:tcPr>
            <w:tcW w:w="2718" w:type="dxa"/>
            <w:shd w:val="clear" w:color="auto" w:fill="F2F2F2" w:themeFill="background1" w:themeFillShade="F2"/>
          </w:tcPr>
          <w:p w14:paraId="3D75F0E4" w14:textId="77777777" w:rsidR="00AF55A8" w:rsidRPr="00F67E16" w:rsidRDefault="00AF55A8" w:rsidP="007E23E4">
            <w:pPr>
              <w:pStyle w:val="NoSpacing"/>
              <w:rPr>
                <w:rFonts w:cstheme="minorHAnsi"/>
                <w:sz w:val="20"/>
                <w:szCs w:val="24"/>
              </w:rPr>
            </w:pPr>
          </w:p>
          <w:p w14:paraId="70A73C62" w14:textId="77777777" w:rsidR="00345C66" w:rsidRPr="00F67E16" w:rsidRDefault="00345C66" w:rsidP="007E23E4">
            <w:pPr>
              <w:pStyle w:val="NoSpacing"/>
              <w:rPr>
                <w:rFonts w:cstheme="minorHAnsi"/>
                <w:sz w:val="20"/>
                <w:szCs w:val="24"/>
              </w:rPr>
            </w:pPr>
          </w:p>
          <w:p w14:paraId="5AC46879" w14:textId="36955239" w:rsidR="00AF55A8" w:rsidRPr="00F67E16" w:rsidRDefault="00AF55A8" w:rsidP="007E23E4">
            <w:pPr>
              <w:pStyle w:val="NoSpacing"/>
              <w:rPr>
                <w:rFonts w:cstheme="minorHAnsi"/>
                <w:sz w:val="20"/>
                <w:szCs w:val="24"/>
              </w:rPr>
            </w:pPr>
          </w:p>
          <w:p w14:paraId="3BE8C0F3" w14:textId="506C2B93" w:rsidR="00834853" w:rsidRPr="00F67E16" w:rsidRDefault="00834853" w:rsidP="007E23E4">
            <w:pPr>
              <w:pStyle w:val="NoSpacing"/>
              <w:jc w:val="center"/>
              <w:rPr>
                <w:rFonts w:cstheme="minorHAnsi"/>
                <w:sz w:val="20"/>
                <w:szCs w:val="24"/>
              </w:rPr>
            </w:pPr>
          </w:p>
          <w:p w14:paraId="6B3EFFB1" w14:textId="0499FF94" w:rsidR="00834853" w:rsidRPr="00F67E16" w:rsidRDefault="00CF3D21" w:rsidP="007E23E4">
            <w:pPr>
              <w:pStyle w:val="NoSpacing"/>
              <w:jc w:val="center"/>
              <w:rPr>
                <w:rFonts w:cstheme="minorHAnsi"/>
                <w:sz w:val="24"/>
                <w:szCs w:val="24"/>
              </w:rPr>
            </w:pPr>
            <w:r>
              <w:rPr>
                <w:rFonts w:cstheme="minorHAnsi"/>
                <w:noProof/>
                <w:sz w:val="20"/>
                <w:szCs w:val="24"/>
              </w:rPr>
              <w:drawing>
                <wp:anchor distT="0" distB="0" distL="114300" distR="114300" simplePos="0" relativeHeight="251685888" behindDoc="0" locked="0" layoutInCell="1" allowOverlap="1" wp14:anchorId="4EE4C9D0" wp14:editId="09D2FA55">
                  <wp:simplePos x="0" y="0"/>
                  <wp:positionH relativeFrom="column">
                    <wp:posOffset>326390</wp:posOffset>
                  </wp:positionH>
                  <wp:positionV relativeFrom="paragraph">
                    <wp:posOffset>-222885</wp:posOffset>
                  </wp:positionV>
                  <wp:extent cx="930910" cy="1115695"/>
                  <wp:effectExtent l="25400" t="25400" r="34290" b="27305"/>
                  <wp:wrapThrough wrapText="bothSides">
                    <wp:wrapPolygon edited="0">
                      <wp:start x="-589" y="-492"/>
                      <wp:lineTo x="-589" y="21637"/>
                      <wp:lineTo x="21806" y="21637"/>
                      <wp:lineTo x="21806" y="-492"/>
                      <wp:lineTo x="-589" y="-49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rotWithShape="1">
                          <a:blip r:embed="rId24">
                            <a:extLst>
                              <a:ext uri="{28A0092B-C50C-407E-A947-70E740481C1C}">
                                <a14:useLocalDpi xmlns:a14="http://schemas.microsoft.com/office/drawing/2010/main" val="0"/>
                              </a:ext>
                            </a:extLst>
                          </a:blip>
                          <a:srcRect l="47436" t="1" r="19231" b="40189"/>
                          <a:stretch/>
                        </pic:blipFill>
                        <pic:spPr bwMode="auto">
                          <a:xfrm>
                            <a:off x="0" y="0"/>
                            <a:ext cx="930910" cy="1115695"/>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1DD">
              <w:rPr>
                <w:rFonts w:cstheme="minorHAnsi"/>
                <w:b/>
                <w:sz w:val="24"/>
                <w:szCs w:val="24"/>
              </w:rPr>
              <w:t>Mallory Erickson</w:t>
            </w:r>
          </w:p>
          <w:p w14:paraId="6AE42C33" w14:textId="22F0A295" w:rsidR="00834853" w:rsidRPr="00F67E16" w:rsidRDefault="00D941DD" w:rsidP="007E23E4">
            <w:pPr>
              <w:pStyle w:val="NoSpacing"/>
              <w:jc w:val="center"/>
              <w:rPr>
                <w:rFonts w:cstheme="minorHAnsi"/>
                <w:sz w:val="20"/>
                <w:szCs w:val="24"/>
              </w:rPr>
            </w:pPr>
            <w:r>
              <w:rPr>
                <w:rFonts w:cstheme="minorHAnsi"/>
                <w:sz w:val="20"/>
                <w:szCs w:val="24"/>
              </w:rPr>
              <w:t>Program Coordinator</w:t>
            </w:r>
          </w:p>
          <w:p w14:paraId="4E8086F4" w14:textId="77777777" w:rsidR="00834853" w:rsidRPr="00F67E16" w:rsidRDefault="00834853" w:rsidP="007E23E4">
            <w:pPr>
              <w:pStyle w:val="NoSpacing"/>
              <w:jc w:val="center"/>
              <w:rPr>
                <w:rFonts w:cstheme="minorHAnsi"/>
                <w:sz w:val="20"/>
                <w:szCs w:val="24"/>
              </w:rPr>
            </w:pPr>
          </w:p>
        </w:tc>
        <w:tc>
          <w:tcPr>
            <w:tcW w:w="6858" w:type="dxa"/>
            <w:shd w:val="clear" w:color="auto" w:fill="F2F2F2" w:themeFill="background1" w:themeFillShade="F2"/>
          </w:tcPr>
          <w:p w14:paraId="33C6242B" w14:textId="77777777" w:rsidR="00834853" w:rsidRPr="00F67E16" w:rsidRDefault="00834853" w:rsidP="007E23E4">
            <w:pPr>
              <w:pStyle w:val="BodyText"/>
              <w:spacing w:before="5" w:line="274" w:lineRule="exact"/>
              <w:ind w:left="720"/>
              <w:rPr>
                <w:rFonts w:asciiTheme="minorHAnsi" w:hAnsiTheme="minorHAnsi" w:cstheme="minorHAnsi"/>
                <w:b/>
                <w:sz w:val="20"/>
              </w:rPr>
            </w:pPr>
          </w:p>
          <w:p w14:paraId="5366642E" w14:textId="77777777" w:rsidR="00834853" w:rsidRPr="00F67E16" w:rsidRDefault="00834853"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Phone: </w:t>
            </w:r>
            <w:r w:rsidRPr="00F67E16">
              <w:rPr>
                <w:rFonts w:asciiTheme="minorHAnsi" w:hAnsiTheme="minorHAnsi" w:cstheme="minorHAnsi"/>
                <w:sz w:val="20"/>
              </w:rPr>
              <w:t>206-221-8940</w:t>
            </w:r>
          </w:p>
          <w:p w14:paraId="1A1E1B65" w14:textId="66CB89C2" w:rsidR="00834853" w:rsidRPr="00F67E16" w:rsidRDefault="00834853"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Email: </w:t>
            </w:r>
            <w:r w:rsidR="00D941DD">
              <w:rPr>
                <w:rFonts w:asciiTheme="minorHAnsi" w:hAnsiTheme="minorHAnsi" w:cstheme="minorHAnsi"/>
                <w:sz w:val="20"/>
              </w:rPr>
              <w:t>emallory</w:t>
            </w:r>
            <w:r w:rsidRPr="00F67E16">
              <w:rPr>
                <w:rFonts w:asciiTheme="minorHAnsi" w:hAnsiTheme="minorHAnsi" w:cstheme="minorHAnsi"/>
                <w:sz w:val="20"/>
              </w:rPr>
              <w:t>@uw.edu</w:t>
            </w:r>
          </w:p>
          <w:p w14:paraId="100DADA3" w14:textId="67C74EA0" w:rsidR="00834853" w:rsidRPr="00F67E16" w:rsidRDefault="00834853"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Duties: </w:t>
            </w:r>
            <w:r w:rsidR="00D941DD">
              <w:rPr>
                <w:rFonts w:asciiTheme="minorHAnsi" w:hAnsiTheme="minorHAnsi" w:cstheme="minorHAnsi"/>
                <w:sz w:val="20"/>
              </w:rPr>
              <w:t>Program Support</w:t>
            </w:r>
          </w:p>
          <w:p w14:paraId="77CB05AD" w14:textId="5163AF08" w:rsidR="00834853" w:rsidRPr="00F67E16" w:rsidRDefault="00834853" w:rsidP="00834853">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First Job:</w:t>
            </w:r>
            <w:r w:rsidRPr="00F67E16">
              <w:rPr>
                <w:rFonts w:asciiTheme="minorHAnsi" w:hAnsiTheme="minorHAnsi" w:cstheme="minorHAnsi"/>
                <w:sz w:val="20"/>
              </w:rPr>
              <w:t xml:space="preserve"> </w:t>
            </w:r>
            <w:r w:rsidR="00D941DD">
              <w:rPr>
                <w:rFonts w:asciiTheme="minorHAnsi" w:hAnsiTheme="minorHAnsi" w:cstheme="minorHAnsi"/>
                <w:sz w:val="20"/>
              </w:rPr>
              <w:t xml:space="preserve"> Volunteering at the Pacific Science Center</w:t>
            </w:r>
          </w:p>
          <w:p w14:paraId="42A5B848" w14:textId="169447C7" w:rsidR="00834853" w:rsidRPr="00F67E16" w:rsidRDefault="00834853" w:rsidP="00834853">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Hobbies</w:t>
            </w:r>
            <w:r w:rsidRPr="00F67E16">
              <w:rPr>
                <w:rFonts w:asciiTheme="minorHAnsi" w:hAnsiTheme="minorHAnsi" w:cstheme="minorHAnsi"/>
                <w:sz w:val="20"/>
              </w:rPr>
              <w:t xml:space="preserve">: </w:t>
            </w:r>
            <w:r w:rsidR="00D941DD">
              <w:rPr>
                <w:rFonts w:asciiTheme="minorHAnsi" w:hAnsiTheme="minorHAnsi" w:cstheme="minorHAnsi"/>
                <w:sz w:val="20"/>
              </w:rPr>
              <w:t>Photography, jewelry making, traveling to Nicaragua</w:t>
            </w:r>
          </w:p>
          <w:p w14:paraId="68D1443D" w14:textId="2769C65F" w:rsidR="00834853" w:rsidRPr="00F67E16" w:rsidRDefault="00834853" w:rsidP="00D941DD">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Advice for Trainees: </w:t>
            </w:r>
            <w:r w:rsidR="00D941DD">
              <w:rPr>
                <w:rFonts w:asciiTheme="minorHAnsi" w:hAnsiTheme="minorHAnsi" w:cstheme="minorHAnsi"/>
                <w:sz w:val="20"/>
              </w:rPr>
              <w:t xml:space="preserve"> Living abroad requires patience and a great sense of humor.  Try to appreciate all of the wonderful things the country has to offer, even during the most frustrating moments.</w:t>
            </w:r>
          </w:p>
        </w:tc>
      </w:tr>
    </w:tbl>
    <w:p w14:paraId="41738B4E" w14:textId="77777777" w:rsidR="00834853" w:rsidRPr="00F67E16" w:rsidRDefault="00834853" w:rsidP="000C7973">
      <w:pPr>
        <w:pStyle w:val="NoSpacing"/>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718"/>
        <w:gridCol w:w="6858"/>
      </w:tblGrid>
      <w:tr w:rsidR="007B648D" w:rsidRPr="00F67E16" w14:paraId="62C68EA7" w14:textId="77777777" w:rsidTr="005A6C21">
        <w:tc>
          <w:tcPr>
            <w:tcW w:w="2718" w:type="dxa"/>
            <w:shd w:val="clear" w:color="auto" w:fill="F2F2F2" w:themeFill="background1" w:themeFillShade="F2"/>
          </w:tcPr>
          <w:p w14:paraId="08B401FC" w14:textId="77777777" w:rsidR="007B648D" w:rsidRPr="00F67E16" w:rsidRDefault="007B648D" w:rsidP="007E23E4">
            <w:pPr>
              <w:pStyle w:val="NoSpacing"/>
              <w:rPr>
                <w:rFonts w:cstheme="minorHAnsi"/>
                <w:sz w:val="20"/>
                <w:szCs w:val="24"/>
              </w:rPr>
            </w:pPr>
          </w:p>
          <w:p w14:paraId="7CBCE16E" w14:textId="77777777" w:rsidR="007B648D" w:rsidRPr="00F67E16" w:rsidRDefault="00FD5C62" w:rsidP="007E23E4">
            <w:pPr>
              <w:pStyle w:val="NoSpacing"/>
              <w:jc w:val="center"/>
              <w:rPr>
                <w:rFonts w:cstheme="minorHAnsi"/>
                <w:sz w:val="20"/>
                <w:szCs w:val="24"/>
              </w:rPr>
            </w:pPr>
            <w:r w:rsidRPr="00F67E16">
              <w:rPr>
                <w:rFonts w:cstheme="minorHAnsi"/>
                <w:noProof/>
              </w:rPr>
              <w:drawing>
                <wp:inline distT="0" distB="0" distL="0" distR="0" wp14:anchorId="505BBBE5" wp14:editId="76E8B1A4">
                  <wp:extent cx="940279" cy="1026544"/>
                  <wp:effectExtent l="25400" t="25400" r="2540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7930" r="12767"/>
                          <a:stretch/>
                        </pic:blipFill>
                        <pic:spPr bwMode="auto">
                          <a:xfrm>
                            <a:off x="0" y="0"/>
                            <a:ext cx="940279" cy="102654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52144B3" w14:textId="77777777" w:rsidR="007B648D" w:rsidRPr="00F67E16" w:rsidRDefault="00FD5C62" w:rsidP="007E23E4">
            <w:pPr>
              <w:pStyle w:val="NoSpacing"/>
              <w:jc w:val="center"/>
              <w:rPr>
                <w:rFonts w:cstheme="minorHAnsi"/>
                <w:sz w:val="24"/>
                <w:szCs w:val="24"/>
              </w:rPr>
            </w:pPr>
            <w:r w:rsidRPr="00F67E16">
              <w:rPr>
                <w:rFonts w:cstheme="minorHAnsi"/>
                <w:b/>
                <w:sz w:val="24"/>
                <w:szCs w:val="24"/>
              </w:rPr>
              <w:t>Yolanda Thomas, MPA</w:t>
            </w:r>
          </w:p>
          <w:p w14:paraId="18557E17" w14:textId="77777777" w:rsidR="007B648D" w:rsidRPr="00F67E16" w:rsidRDefault="00FD5C62" w:rsidP="007E23E4">
            <w:pPr>
              <w:pStyle w:val="NoSpacing"/>
              <w:jc w:val="center"/>
              <w:rPr>
                <w:rFonts w:cstheme="minorHAnsi"/>
                <w:sz w:val="20"/>
                <w:szCs w:val="24"/>
              </w:rPr>
            </w:pPr>
            <w:r w:rsidRPr="00F67E16">
              <w:rPr>
                <w:rFonts w:cstheme="minorHAnsi"/>
                <w:sz w:val="20"/>
                <w:szCs w:val="24"/>
              </w:rPr>
              <w:t>Program Consultant</w:t>
            </w:r>
          </w:p>
          <w:p w14:paraId="22D303F6" w14:textId="77777777" w:rsidR="007B648D" w:rsidRPr="00F67E16" w:rsidRDefault="007B648D" w:rsidP="007E23E4">
            <w:pPr>
              <w:pStyle w:val="NoSpacing"/>
              <w:jc w:val="center"/>
              <w:rPr>
                <w:rFonts w:cstheme="minorHAnsi"/>
                <w:sz w:val="20"/>
                <w:szCs w:val="24"/>
              </w:rPr>
            </w:pPr>
          </w:p>
        </w:tc>
        <w:tc>
          <w:tcPr>
            <w:tcW w:w="6858" w:type="dxa"/>
            <w:shd w:val="clear" w:color="auto" w:fill="F2F2F2" w:themeFill="background1" w:themeFillShade="F2"/>
          </w:tcPr>
          <w:p w14:paraId="144BB269" w14:textId="77777777" w:rsidR="00FD5C62" w:rsidRPr="00F67E16" w:rsidRDefault="00FD5C62" w:rsidP="00FD5C62">
            <w:pPr>
              <w:pStyle w:val="BodyText"/>
              <w:spacing w:before="5" w:line="274" w:lineRule="exact"/>
              <w:ind w:left="0"/>
              <w:rPr>
                <w:rFonts w:asciiTheme="minorHAnsi" w:hAnsiTheme="minorHAnsi" w:cstheme="minorHAnsi"/>
                <w:b/>
                <w:sz w:val="28"/>
              </w:rPr>
            </w:pPr>
          </w:p>
          <w:p w14:paraId="370828E8" w14:textId="77777777" w:rsidR="007B648D" w:rsidRPr="00F67E16" w:rsidRDefault="007B648D"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Phone: </w:t>
            </w:r>
            <w:r w:rsidR="00FD5C62" w:rsidRPr="00F67E16">
              <w:rPr>
                <w:rFonts w:asciiTheme="minorHAnsi" w:hAnsiTheme="minorHAnsi" w:cstheme="minorHAnsi"/>
                <w:sz w:val="20"/>
              </w:rPr>
              <w:t>301-203-1090</w:t>
            </w:r>
          </w:p>
          <w:p w14:paraId="4F16200D" w14:textId="77777777" w:rsidR="007B648D" w:rsidRPr="00F67E16" w:rsidRDefault="007B648D"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Email: </w:t>
            </w:r>
            <w:r w:rsidR="00FD5C62" w:rsidRPr="00F67E16">
              <w:rPr>
                <w:rFonts w:asciiTheme="minorHAnsi" w:hAnsiTheme="minorHAnsi" w:cstheme="minorHAnsi"/>
                <w:sz w:val="20"/>
              </w:rPr>
              <w:t>ythomas@ficrsconsultant.com</w:t>
            </w:r>
          </w:p>
          <w:p w14:paraId="1ED86F69" w14:textId="77777777" w:rsidR="007B648D" w:rsidRPr="00F67E16" w:rsidRDefault="007B648D"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Duties: </w:t>
            </w:r>
            <w:r w:rsidR="00FD5C62" w:rsidRPr="00F67E16">
              <w:rPr>
                <w:rFonts w:asciiTheme="minorHAnsi" w:hAnsiTheme="minorHAnsi" w:cstheme="minorHAnsi"/>
                <w:sz w:val="20"/>
              </w:rPr>
              <w:t>Application management, orientation planning, event logistics</w:t>
            </w:r>
          </w:p>
          <w:p w14:paraId="7036DD11" w14:textId="77777777" w:rsidR="007B648D" w:rsidRPr="00F67E16" w:rsidRDefault="007B648D"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First Job:</w:t>
            </w:r>
            <w:r w:rsidRPr="00F67E16">
              <w:rPr>
                <w:rFonts w:asciiTheme="minorHAnsi" w:hAnsiTheme="minorHAnsi" w:cstheme="minorHAnsi"/>
                <w:sz w:val="20"/>
              </w:rPr>
              <w:t xml:space="preserve"> </w:t>
            </w:r>
            <w:r w:rsidR="00FD5C62" w:rsidRPr="00F67E16">
              <w:rPr>
                <w:rFonts w:asciiTheme="minorHAnsi" w:hAnsiTheme="minorHAnsi" w:cstheme="minorHAnsi"/>
                <w:sz w:val="20"/>
              </w:rPr>
              <w:t>A student position at the Florida Department of Education</w:t>
            </w:r>
          </w:p>
          <w:p w14:paraId="03CBD1C9" w14:textId="77777777" w:rsidR="007B648D" w:rsidRPr="00F67E16" w:rsidRDefault="007B648D"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Hobbies</w:t>
            </w:r>
            <w:r w:rsidRPr="00F67E16">
              <w:rPr>
                <w:rFonts w:asciiTheme="minorHAnsi" w:hAnsiTheme="minorHAnsi" w:cstheme="minorHAnsi"/>
                <w:sz w:val="20"/>
              </w:rPr>
              <w:t xml:space="preserve">: </w:t>
            </w:r>
            <w:r w:rsidR="00FD5C62" w:rsidRPr="00F67E16">
              <w:rPr>
                <w:rFonts w:asciiTheme="minorHAnsi" w:hAnsiTheme="minorHAnsi" w:cstheme="minorHAnsi"/>
                <w:sz w:val="20"/>
              </w:rPr>
              <w:t>Traveling, photography, and spending time with my family</w:t>
            </w:r>
          </w:p>
          <w:p w14:paraId="3D3BC231" w14:textId="77777777" w:rsidR="007B648D" w:rsidRPr="00F67E16" w:rsidRDefault="007B648D"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Advice for Trainees: </w:t>
            </w:r>
            <w:r w:rsidR="00FD5C62" w:rsidRPr="00F67E16">
              <w:rPr>
                <w:rFonts w:asciiTheme="minorHAnsi" w:hAnsiTheme="minorHAnsi" w:cstheme="minorHAnsi"/>
                <w:sz w:val="20"/>
              </w:rPr>
              <w:t>Surround yourself with a great support system</w:t>
            </w:r>
          </w:p>
          <w:p w14:paraId="3895B827" w14:textId="77777777" w:rsidR="007B648D" w:rsidRPr="00F67E16" w:rsidRDefault="007B648D" w:rsidP="007E23E4">
            <w:pPr>
              <w:pStyle w:val="BodyText"/>
              <w:spacing w:before="5" w:line="274" w:lineRule="exact"/>
              <w:ind w:left="720"/>
              <w:rPr>
                <w:rFonts w:asciiTheme="minorHAnsi" w:hAnsiTheme="minorHAnsi" w:cstheme="minorHAnsi"/>
                <w:b/>
                <w:sz w:val="20"/>
              </w:rPr>
            </w:pPr>
          </w:p>
        </w:tc>
      </w:tr>
    </w:tbl>
    <w:p w14:paraId="765B7861" w14:textId="77777777" w:rsidR="007B648D" w:rsidRPr="00F67E16" w:rsidRDefault="007B648D" w:rsidP="000C7973">
      <w:pPr>
        <w:pStyle w:val="NoSpacing"/>
        <w:rPr>
          <w:rFonts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718"/>
        <w:gridCol w:w="6858"/>
      </w:tblGrid>
      <w:tr w:rsidR="00214EBA" w:rsidRPr="00F67E16" w14:paraId="1E9DF6D3" w14:textId="77777777" w:rsidTr="005A6C21">
        <w:tc>
          <w:tcPr>
            <w:tcW w:w="2718" w:type="dxa"/>
            <w:shd w:val="clear" w:color="auto" w:fill="F2F2F2" w:themeFill="background1" w:themeFillShade="F2"/>
          </w:tcPr>
          <w:p w14:paraId="2E2607AB" w14:textId="77777777" w:rsidR="00214EBA" w:rsidRPr="00F67E16" w:rsidRDefault="00214EBA" w:rsidP="007E23E4">
            <w:pPr>
              <w:pStyle w:val="NoSpacing"/>
              <w:rPr>
                <w:rFonts w:cstheme="minorHAnsi"/>
                <w:sz w:val="20"/>
                <w:szCs w:val="24"/>
              </w:rPr>
            </w:pPr>
          </w:p>
          <w:p w14:paraId="0400EA4A" w14:textId="77777777" w:rsidR="002210CC" w:rsidRPr="00F67E16" w:rsidRDefault="002210CC" w:rsidP="007E23E4">
            <w:pPr>
              <w:pStyle w:val="NoSpacing"/>
              <w:rPr>
                <w:rFonts w:cstheme="minorHAnsi"/>
                <w:sz w:val="20"/>
                <w:szCs w:val="24"/>
              </w:rPr>
            </w:pPr>
          </w:p>
          <w:p w14:paraId="3228D115" w14:textId="77777777" w:rsidR="00214EBA" w:rsidRPr="00F67E16" w:rsidRDefault="002210CC" w:rsidP="007E23E4">
            <w:pPr>
              <w:pStyle w:val="NoSpacing"/>
              <w:jc w:val="center"/>
              <w:rPr>
                <w:rFonts w:cstheme="minorHAnsi"/>
                <w:sz w:val="20"/>
                <w:szCs w:val="24"/>
              </w:rPr>
            </w:pPr>
            <w:r w:rsidRPr="00F67E16">
              <w:rPr>
                <w:rFonts w:cstheme="minorHAnsi"/>
                <w:noProof/>
              </w:rPr>
              <w:drawing>
                <wp:inline distT="0" distB="0" distL="0" distR="0" wp14:anchorId="52BB6A29" wp14:editId="7AE49AA8">
                  <wp:extent cx="755374" cy="863079"/>
                  <wp:effectExtent l="19050" t="19050" r="26035" b="13335"/>
                  <wp:docPr id="38" name="Picture 38" descr="MEDPEDSGLOBAL2 - Image - 70x80 - Molly McC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DPEDSGLOBAL2 - Image - 70x80 - Molly McCo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500" cy="863222"/>
                          </a:xfrm>
                          <a:prstGeom prst="rect">
                            <a:avLst/>
                          </a:prstGeom>
                          <a:noFill/>
                          <a:ln w="3175">
                            <a:solidFill>
                              <a:schemeClr val="tx1"/>
                            </a:solidFill>
                          </a:ln>
                        </pic:spPr>
                      </pic:pic>
                    </a:graphicData>
                  </a:graphic>
                </wp:inline>
              </w:drawing>
            </w:r>
          </w:p>
          <w:p w14:paraId="62E9CEF2" w14:textId="77777777" w:rsidR="00214EBA" w:rsidRPr="00F67E16" w:rsidRDefault="00214EBA" w:rsidP="007E23E4">
            <w:pPr>
              <w:pStyle w:val="NoSpacing"/>
              <w:jc w:val="center"/>
              <w:rPr>
                <w:rFonts w:cstheme="minorHAnsi"/>
                <w:sz w:val="24"/>
                <w:szCs w:val="24"/>
              </w:rPr>
            </w:pPr>
            <w:r w:rsidRPr="00F67E16">
              <w:rPr>
                <w:rFonts w:cstheme="minorHAnsi"/>
                <w:b/>
                <w:sz w:val="24"/>
                <w:szCs w:val="24"/>
              </w:rPr>
              <w:t>Molly McCoy, MA</w:t>
            </w:r>
          </w:p>
          <w:p w14:paraId="3EB4FC38" w14:textId="77777777" w:rsidR="00214EBA" w:rsidRPr="00F67E16" w:rsidRDefault="00214EBA" w:rsidP="007E23E4">
            <w:pPr>
              <w:pStyle w:val="NoSpacing"/>
              <w:jc w:val="center"/>
              <w:rPr>
                <w:rFonts w:cstheme="minorHAnsi"/>
                <w:sz w:val="20"/>
                <w:szCs w:val="24"/>
              </w:rPr>
            </w:pPr>
            <w:r w:rsidRPr="00F67E16">
              <w:rPr>
                <w:rFonts w:cstheme="minorHAnsi"/>
                <w:sz w:val="20"/>
                <w:szCs w:val="24"/>
              </w:rPr>
              <w:t>University of Minnesota</w:t>
            </w:r>
          </w:p>
          <w:p w14:paraId="403CD62C" w14:textId="77777777" w:rsidR="00214EBA" w:rsidRPr="00F67E16" w:rsidRDefault="00214EBA" w:rsidP="007E23E4">
            <w:pPr>
              <w:pStyle w:val="NoSpacing"/>
              <w:jc w:val="center"/>
              <w:rPr>
                <w:rFonts w:cstheme="minorHAnsi"/>
                <w:sz w:val="20"/>
                <w:szCs w:val="24"/>
              </w:rPr>
            </w:pPr>
            <w:r w:rsidRPr="00F67E16">
              <w:rPr>
                <w:rFonts w:cstheme="minorHAnsi"/>
                <w:sz w:val="20"/>
                <w:szCs w:val="24"/>
              </w:rPr>
              <w:t>Program Manager</w:t>
            </w:r>
          </w:p>
          <w:p w14:paraId="78F12A0D" w14:textId="77777777" w:rsidR="00214EBA" w:rsidRPr="00F67E16" w:rsidRDefault="00214EBA" w:rsidP="007E23E4">
            <w:pPr>
              <w:pStyle w:val="NoSpacing"/>
              <w:jc w:val="center"/>
              <w:rPr>
                <w:rFonts w:cstheme="minorHAnsi"/>
                <w:sz w:val="20"/>
                <w:szCs w:val="24"/>
              </w:rPr>
            </w:pPr>
          </w:p>
        </w:tc>
        <w:tc>
          <w:tcPr>
            <w:tcW w:w="6858" w:type="dxa"/>
            <w:shd w:val="clear" w:color="auto" w:fill="F2F2F2" w:themeFill="background1" w:themeFillShade="F2"/>
          </w:tcPr>
          <w:p w14:paraId="56E72D48" w14:textId="77777777" w:rsidR="00214EBA" w:rsidRPr="00F67E16" w:rsidRDefault="00214EBA" w:rsidP="007E23E4">
            <w:pPr>
              <w:pStyle w:val="BodyText"/>
              <w:spacing w:before="5" w:line="274" w:lineRule="exact"/>
              <w:ind w:left="0"/>
              <w:rPr>
                <w:rFonts w:asciiTheme="minorHAnsi" w:hAnsiTheme="minorHAnsi" w:cstheme="minorHAnsi"/>
                <w:b/>
                <w:sz w:val="28"/>
              </w:rPr>
            </w:pPr>
          </w:p>
          <w:p w14:paraId="7DC10708" w14:textId="77777777" w:rsidR="00214EBA" w:rsidRPr="00F67E16" w:rsidRDefault="00214EBA"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Phone: </w:t>
            </w:r>
            <w:r w:rsidRPr="00F67E16">
              <w:rPr>
                <w:rFonts w:asciiTheme="minorHAnsi" w:hAnsiTheme="minorHAnsi" w:cstheme="minorHAnsi"/>
                <w:sz w:val="20"/>
              </w:rPr>
              <w:t>612-624-9749</w:t>
            </w:r>
          </w:p>
          <w:p w14:paraId="7137C2FA" w14:textId="77777777" w:rsidR="00214EBA" w:rsidRPr="00F67E16" w:rsidRDefault="00214EBA"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Email: </w:t>
            </w:r>
            <w:r w:rsidRPr="00F67E16">
              <w:rPr>
                <w:rFonts w:asciiTheme="minorHAnsi" w:hAnsiTheme="minorHAnsi" w:cstheme="minorHAnsi"/>
                <w:sz w:val="20"/>
              </w:rPr>
              <w:t>mccoy019@umn.edu</w:t>
            </w:r>
          </w:p>
          <w:p w14:paraId="033FE171" w14:textId="77777777" w:rsidR="00214EBA" w:rsidRPr="00F67E16" w:rsidRDefault="00214EBA" w:rsidP="007E23E4">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Duties: </w:t>
            </w:r>
            <w:r w:rsidRPr="00F67E16">
              <w:rPr>
                <w:rFonts w:asciiTheme="minorHAnsi" w:hAnsiTheme="minorHAnsi" w:cstheme="minorHAnsi"/>
                <w:sz w:val="20"/>
              </w:rPr>
              <w:t>Program support for U of MN trainees (i.e. making sure trainees get paid their stipends)</w:t>
            </w:r>
          </w:p>
          <w:p w14:paraId="44B85FD4" w14:textId="77777777" w:rsidR="00214EBA" w:rsidRPr="00F67E16" w:rsidRDefault="00214EBA" w:rsidP="00214EBA">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First Job:</w:t>
            </w:r>
            <w:r w:rsidRPr="00F67E16">
              <w:rPr>
                <w:rFonts w:asciiTheme="minorHAnsi" w:hAnsiTheme="minorHAnsi" w:cstheme="minorHAnsi"/>
                <w:sz w:val="20"/>
              </w:rPr>
              <w:t xml:space="preserve"> Car-hop at a drive‐in diner in my hometown (no, I didn’t wear roller skates but I certainly would have liked to)</w:t>
            </w:r>
          </w:p>
          <w:p w14:paraId="70410F32" w14:textId="77777777" w:rsidR="00214EBA" w:rsidRPr="00F67E16" w:rsidRDefault="00214EBA" w:rsidP="00214EBA">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Hobbies</w:t>
            </w:r>
            <w:r w:rsidRPr="00F67E16">
              <w:rPr>
                <w:rFonts w:asciiTheme="minorHAnsi" w:hAnsiTheme="minorHAnsi" w:cstheme="minorHAnsi"/>
                <w:sz w:val="20"/>
              </w:rPr>
              <w:t>: Traveling, tennis, running, and learning how to parent my daughter who was born in May 2012</w:t>
            </w:r>
          </w:p>
          <w:p w14:paraId="0AF0F770" w14:textId="77777777" w:rsidR="00214EBA" w:rsidRPr="00F67E16" w:rsidRDefault="00214EBA" w:rsidP="00214EBA">
            <w:pPr>
              <w:pStyle w:val="BodyText"/>
              <w:numPr>
                <w:ilvl w:val="0"/>
                <w:numId w:val="1"/>
              </w:numPr>
              <w:spacing w:before="5" w:line="274" w:lineRule="exact"/>
              <w:rPr>
                <w:rFonts w:asciiTheme="minorHAnsi" w:hAnsiTheme="minorHAnsi" w:cstheme="minorHAnsi"/>
                <w:b/>
                <w:sz w:val="20"/>
              </w:rPr>
            </w:pPr>
            <w:r w:rsidRPr="00F67E16">
              <w:rPr>
                <w:rFonts w:asciiTheme="minorHAnsi" w:hAnsiTheme="minorHAnsi" w:cstheme="minorHAnsi"/>
                <w:b/>
                <w:sz w:val="20"/>
              </w:rPr>
              <w:t xml:space="preserve">Advice for Trainees: </w:t>
            </w:r>
            <w:r w:rsidRPr="00F67E16">
              <w:rPr>
                <w:rFonts w:asciiTheme="minorHAnsi" w:hAnsiTheme="minorHAnsi" w:cstheme="minorHAnsi"/>
                <w:sz w:val="20"/>
              </w:rPr>
              <w:t>Make the most of every moment</w:t>
            </w:r>
          </w:p>
          <w:p w14:paraId="59514A58" w14:textId="77777777" w:rsidR="00214EBA" w:rsidRPr="00F67E16" w:rsidRDefault="00214EBA" w:rsidP="007E23E4">
            <w:pPr>
              <w:pStyle w:val="BodyText"/>
              <w:spacing w:before="5" w:line="274" w:lineRule="exact"/>
              <w:ind w:left="720"/>
              <w:rPr>
                <w:rFonts w:asciiTheme="minorHAnsi" w:hAnsiTheme="minorHAnsi" w:cstheme="minorHAnsi"/>
                <w:b/>
                <w:sz w:val="20"/>
              </w:rPr>
            </w:pPr>
          </w:p>
        </w:tc>
      </w:tr>
    </w:tbl>
    <w:p w14:paraId="2D12C2DD" w14:textId="77777777" w:rsidR="00FD4CA8" w:rsidRPr="00F67E16" w:rsidRDefault="00FD4CA8" w:rsidP="000C7973">
      <w:pPr>
        <w:pStyle w:val="NoSpacing"/>
        <w:rPr>
          <w:rFonts w:cstheme="minorHAnsi"/>
          <w:sz w:val="24"/>
          <w:szCs w:val="24"/>
        </w:rPr>
      </w:pPr>
      <w:r w:rsidRPr="00F67E16">
        <w:rPr>
          <w:rFonts w:cstheme="minorHAnsi"/>
          <w:sz w:val="24"/>
          <w:szCs w:val="24"/>
        </w:rPr>
        <w:br w:type="page"/>
      </w:r>
    </w:p>
    <w:p w14:paraId="43CA5354" w14:textId="77777777" w:rsidR="00214EBA" w:rsidRPr="00F67E16" w:rsidRDefault="00B874A1" w:rsidP="00182060">
      <w:pPr>
        <w:pStyle w:val="NoSpacing"/>
        <w:jc w:val="center"/>
        <w:rPr>
          <w:rFonts w:cstheme="minorHAnsi"/>
          <w:sz w:val="24"/>
          <w:szCs w:val="24"/>
        </w:rPr>
      </w:pPr>
      <w:r>
        <w:rPr>
          <w:rFonts w:cstheme="minorHAnsi"/>
          <w:b/>
          <w:sz w:val="32"/>
          <w:szCs w:val="24"/>
        </w:rPr>
        <w:lastRenderedPageBreak/>
        <w:t>INTERNATIONAL INSTITUTIONAL PARTNER DIRECTORS</w:t>
      </w:r>
    </w:p>
    <w:p w14:paraId="43EB9C73" w14:textId="77777777" w:rsidR="009D5504" w:rsidRDefault="009D5504" w:rsidP="000C7973">
      <w:pPr>
        <w:pStyle w:val="NoSpacing"/>
        <w:rPr>
          <w:rFonts w:cstheme="minorHAnsi"/>
          <w:sz w:val="24"/>
          <w:szCs w:val="24"/>
        </w:rPr>
      </w:pPr>
    </w:p>
    <w:p w14:paraId="40DDC6F0" w14:textId="77777777" w:rsidR="00FD4CA8" w:rsidRPr="00F67E16" w:rsidRDefault="00FD4CA8" w:rsidP="000C7973">
      <w:pPr>
        <w:pStyle w:val="NoSpacing"/>
        <w:rPr>
          <w:rFonts w:cstheme="minorHAnsi"/>
          <w:sz w:val="24"/>
          <w:szCs w:val="24"/>
        </w:rPr>
      </w:pPr>
      <w:r w:rsidRPr="00F67E16">
        <w:rPr>
          <w:rFonts w:cstheme="minorHAnsi"/>
          <w:sz w:val="24"/>
          <w:szCs w:val="24"/>
        </w:rPr>
        <w:t>You will have a point-of-contact in the country of training to ensure they are received at the airport, have proper housing, are introduced to the local mentoring team and are registered with the U.S. Embassy. Partner directors will coordinate pairing of trainees with mentors, ensure mentorship is meeting goals, facilitate mentor training sessions in your country, review trainees’ pilot projects and interact closely with program directors to discuss development of research, mentoring and infrastructure. They will also serve as the first point-of-contact if emergent situations arise.</w:t>
      </w:r>
    </w:p>
    <w:p w14:paraId="1725B2E4" w14:textId="77777777" w:rsidR="00E332F8" w:rsidRPr="00F67E16" w:rsidRDefault="00E332F8" w:rsidP="000C7973">
      <w:pPr>
        <w:pStyle w:val="NoSpacing"/>
        <w:rPr>
          <w:rFonts w:cstheme="minorHAnsi"/>
          <w:sz w:val="24"/>
          <w:szCs w:val="24"/>
        </w:rPr>
      </w:pPr>
    </w:p>
    <w:p w14:paraId="1C4C962B" w14:textId="77777777" w:rsidR="00E332F8" w:rsidRPr="00F67E16" w:rsidRDefault="00E332F8" w:rsidP="000C7973">
      <w:pPr>
        <w:pStyle w:val="NoSpacing"/>
        <w:rPr>
          <w:rFonts w:cstheme="minorHAnsi"/>
          <w:b/>
          <w:sz w:val="24"/>
          <w:szCs w:val="24"/>
        </w:rPr>
      </w:pPr>
      <w:r w:rsidRPr="00F67E16">
        <w:rPr>
          <w:rFonts w:cstheme="minorHAnsi"/>
          <w:b/>
          <w:sz w:val="24"/>
          <w:szCs w:val="24"/>
        </w:rPr>
        <w:t>P</w:t>
      </w:r>
      <w:r w:rsidR="009D33EB" w:rsidRPr="00F67E16">
        <w:rPr>
          <w:rFonts w:cstheme="minorHAnsi"/>
          <w:b/>
          <w:sz w:val="24"/>
          <w:szCs w:val="24"/>
        </w:rPr>
        <w:t>eru: Silvia M. Montano, MD, MPH</w:t>
      </w:r>
      <w:r w:rsidR="009D33EB" w:rsidRPr="00F67E16">
        <w:rPr>
          <w:rFonts w:cstheme="minorHAnsi"/>
          <w:sz w:val="24"/>
          <w:szCs w:val="24"/>
        </w:rPr>
        <w:t xml:space="preserve">, </w:t>
      </w:r>
      <w:r w:rsidRPr="00F67E16">
        <w:rPr>
          <w:rFonts w:cstheme="minorHAnsi"/>
          <w:sz w:val="24"/>
        </w:rPr>
        <w:t>Professor</w:t>
      </w:r>
      <w:r w:rsidRPr="00F67E16">
        <w:rPr>
          <w:rFonts w:cstheme="minorHAnsi"/>
          <w:spacing w:val="-5"/>
          <w:sz w:val="24"/>
        </w:rPr>
        <w:t xml:space="preserve"> </w:t>
      </w:r>
      <w:r w:rsidRPr="00F67E16">
        <w:rPr>
          <w:rFonts w:cstheme="minorHAnsi"/>
          <w:sz w:val="24"/>
        </w:rPr>
        <w:t>of</w:t>
      </w:r>
      <w:r w:rsidRPr="00F67E16">
        <w:rPr>
          <w:rFonts w:cstheme="minorHAnsi"/>
          <w:spacing w:val="-4"/>
          <w:sz w:val="24"/>
        </w:rPr>
        <w:t xml:space="preserve"> </w:t>
      </w:r>
      <w:r w:rsidRPr="00F67E16">
        <w:rPr>
          <w:rFonts w:cstheme="minorHAnsi"/>
          <w:sz w:val="24"/>
        </w:rPr>
        <w:t>Neurology,</w:t>
      </w:r>
      <w:r w:rsidRPr="00F67E16">
        <w:rPr>
          <w:rFonts w:cstheme="minorHAnsi"/>
          <w:spacing w:val="-4"/>
          <w:sz w:val="24"/>
        </w:rPr>
        <w:t xml:space="preserve"> </w:t>
      </w:r>
      <w:r w:rsidRPr="00F67E16">
        <w:rPr>
          <w:rFonts w:cstheme="minorHAnsi"/>
          <w:sz w:val="24"/>
        </w:rPr>
        <w:t>UNMSM</w:t>
      </w:r>
      <w:r w:rsidRPr="00F67E16">
        <w:rPr>
          <w:rFonts w:cstheme="minorHAnsi"/>
          <w:spacing w:val="-5"/>
          <w:sz w:val="24"/>
        </w:rPr>
        <w:t xml:space="preserve"> </w:t>
      </w:r>
      <w:r w:rsidRPr="00F67E16">
        <w:rPr>
          <w:rFonts w:cstheme="minorHAnsi"/>
          <w:sz w:val="24"/>
        </w:rPr>
        <w:t>and</w:t>
      </w:r>
      <w:r w:rsidRPr="00F67E16">
        <w:rPr>
          <w:rFonts w:cstheme="minorHAnsi"/>
          <w:spacing w:val="-4"/>
          <w:sz w:val="24"/>
        </w:rPr>
        <w:t xml:space="preserve"> </w:t>
      </w:r>
      <w:r w:rsidRPr="00F67E16">
        <w:rPr>
          <w:rFonts w:cstheme="minorHAnsi"/>
          <w:sz w:val="24"/>
        </w:rPr>
        <w:t>Affiliate</w:t>
      </w:r>
      <w:r w:rsidRPr="00F67E16">
        <w:rPr>
          <w:rFonts w:cstheme="minorHAnsi"/>
          <w:w w:val="99"/>
          <w:sz w:val="24"/>
        </w:rPr>
        <w:t xml:space="preserve"> </w:t>
      </w:r>
      <w:r w:rsidRPr="00F67E16">
        <w:rPr>
          <w:rFonts w:cstheme="minorHAnsi"/>
          <w:sz w:val="24"/>
        </w:rPr>
        <w:t>Assistant</w:t>
      </w:r>
      <w:r w:rsidRPr="00F67E16">
        <w:rPr>
          <w:rFonts w:cstheme="minorHAnsi"/>
          <w:spacing w:val="-4"/>
          <w:sz w:val="24"/>
        </w:rPr>
        <w:t xml:space="preserve"> </w:t>
      </w:r>
      <w:r w:rsidRPr="00F67E16">
        <w:rPr>
          <w:rFonts w:cstheme="minorHAnsi"/>
          <w:sz w:val="24"/>
        </w:rPr>
        <w:t>Professor</w:t>
      </w:r>
      <w:r w:rsidRPr="00F67E16">
        <w:rPr>
          <w:rFonts w:cstheme="minorHAnsi"/>
          <w:spacing w:val="-3"/>
          <w:sz w:val="24"/>
        </w:rPr>
        <w:t xml:space="preserve"> </w:t>
      </w:r>
      <w:r w:rsidRPr="00F67E16">
        <w:rPr>
          <w:rFonts w:cstheme="minorHAnsi"/>
          <w:sz w:val="24"/>
        </w:rPr>
        <w:t>in</w:t>
      </w:r>
      <w:r w:rsidRPr="00F67E16">
        <w:rPr>
          <w:rFonts w:cstheme="minorHAnsi"/>
          <w:spacing w:val="-3"/>
          <w:sz w:val="24"/>
        </w:rPr>
        <w:t xml:space="preserve"> </w:t>
      </w:r>
      <w:r w:rsidRPr="00F67E16">
        <w:rPr>
          <w:rFonts w:cstheme="minorHAnsi"/>
          <w:sz w:val="24"/>
        </w:rPr>
        <w:t>the</w:t>
      </w:r>
      <w:r w:rsidRPr="00F67E16">
        <w:rPr>
          <w:rFonts w:cstheme="minorHAnsi"/>
          <w:spacing w:val="-3"/>
          <w:sz w:val="24"/>
        </w:rPr>
        <w:t xml:space="preserve"> </w:t>
      </w:r>
      <w:r w:rsidRPr="00F67E16">
        <w:rPr>
          <w:rFonts w:cstheme="minorHAnsi"/>
          <w:sz w:val="24"/>
        </w:rPr>
        <w:t>UW</w:t>
      </w:r>
      <w:r w:rsidRPr="00F67E16">
        <w:rPr>
          <w:rFonts w:cstheme="minorHAnsi"/>
          <w:spacing w:val="-3"/>
          <w:sz w:val="24"/>
        </w:rPr>
        <w:t xml:space="preserve"> </w:t>
      </w:r>
      <w:r w:rsidRPr="00F67E16">
        <w:rPr>
          <w:rFonts w:cstheme="minorHAnsi"/>
          <w:sz w:val="24"/>
        </w:rPr>
        <w:t>Department</w:t>
      </w:r>
      <w:r w:rsidRPr="00F67E16">
        <w:rPr>
          <w:rFonts w:cstheme="minorHAnsi"/>
          <w:spacing w:val="-3"/>
          <w:sz w:val="24"/>
        </w:rPr>
        <w:t xml:space="preserve"> </w:t>
      </w:r>
      <w:r w:rsidRPr="00F67E16">
        <w:rPr>
          <w:rFonts w:cstheme="minorHAnsi"/>
          <w:sz w:val="24"/>
        </w:rPr>
        <w:t>of</w:t>
      </w:r>
      <w:r w:rsidRPr="00F67E16">
        <w:rPr>
          <w:rFonts w:cstheme="minorHAnsi"/>
          <w:spacing w:val="-3"/>
          <w:sz w:val="24"/>
        </w:rPr>
        <w:t xml:space="preserve"> </w:t>
      </w:r>
      <w:r w:rsidRPr="00F67E16">
        <w:rPr>
          <w:rFonts w:cstheme="minorHAnsi"/>
          <w:sz w:val="24"/>
        </w:rPr>
        <w:t>Neurology,</w:t>
      </w:r>
      <w:r w:rsidRPr="00F67E16">
        <w:rPr>
          <w:rFonts w:cstheme="minorHAnsi"/>
          <w:spacing w:val="-3"/>
          <w:sz w:val="24"/>
        </w:rPr>
        <w:t xml:space="preserve"> </w:t>
      </w:r>
      <w:r w:rsidRPr="00F67E16">
        <w:rPr>
          <w:rFonts w:cstheme="minorHAnsi"/>
          <w:sz w:val="24"/>
        </w:rPr>
        <w:t>Dr.</w:t>
      </w:r>
      <w:r w:rsidRPr="00F67E16">
        <w:rPr>
          <w:rFonts w:cstheme="minorHAnsi"/>
          <w:spacing w:val="-4"/>
          <w:sz w:val="24"/>
        </w:rPr>
        <w:t xml:space="preserve"> </w:t>
      </w:r>
      <w:r w:rsidRPr="00F67E16">
        <w:rPr>
          <w:rFonts w:cstheme="minorHAnsi"/>
          <w:sz w:val="24"/>
        </w:rPr>
        <w:t>Montano</w:t>
      </w:r>
      <w:r w:rsidRPr="00F67E16">
        <w:rPr>
          <w:rFonts w:cstheme="minorHAnsi"/>
          <w:spacing w:val="-3"/>
          <w:sz w:val="24"/>
        </w:rPr>
        <w:t xml:space="preserve"> </w:t>
      </w:r>
      <w:r w:rsidRPr="00F67E16">
        <w:rPr>
          <w:rFonts w:cstheme="minorHAnsi"/>
          <w:sz w:val="24"/>
        </w:rPr>
        <w:t>received</w:t>
      </w:r>
      <w:r w:rsidRPr="00F67E16">
        <w:rPr>
          <w:rFonts w:cstheme="minorHAnsi"/>
          <w:spacing w:val="-3"/>
          <w:sz w:val="24"/>
        </w:rPr>
        <w:t xml:space="preserve"> </w:t>
      </w:r>
      <w:r w:rsidRPr="00F67E16">
        <w:rPr>
          <w:rFonts w:cstheme="minorHAnsi"/>
          <w:sz w:val="24"/>
        </w:rPr>
        <w:t>her</w:t>
      </w:r>
      <w:r w:rsidRPr="00F67E16">
        <w:rPr>
          <w:rFonts w:cstheme="minorHAnsi"/>
          <w:spacing w:val="-3"/>
          <w:sz w:val="24"/>
        </w:rPr>
        <w:t xml:space="preserve"> </w:t>
      </w:r>
      <w:r w:rsidRPr="00F67E16">
        <w:rPr>
          <w:rFonts w:cstheme="minorHAnsi"/>
          <w:sz w:val="24"/>
        </w:rPr>
        <w:t>MPH</w:t>
      </w:r>
      <w:r w:rsidRPr="00F67E16">
        <w:rPr>
          <w:rFonts w:cstheme="minorHAnsi"/>
          <w:spacing w:val="-3"/>
          <w:sz w:val="24"/>
        </w:rPr>
        <w:t xml:space="preserve"> </w:t>
      </w:r>
      <w:r w:rsidRPr="00F67E16">
        <w:rPr>
          <w:rFonts w:cstheme="minorHAnsi"/>
          <w:sz w:val="24"/>
        </w:rPr>
        <w:t>at</w:t>
      </w:r>
      <w:r w:rsidRPr="00F67E16">
        <w:rPr>
          <w:rFonts w:cstheme="minorHAnsi"/>
          <w:spacing w:val="-3"/>
          <w:sz w:val="24"/>
        </w:rPr>
        <w:t xml:space="preserve"> </w:t>
      </w:r>
      <w:r w:rsidRPr="00F67E16">
        <w:rPr>
          <w:rFonts w:cstheme="minorHAnsi"/>
          <w:sz w:val="24"/>
        </w:rPr>
        <w:t>the</w:t>
      </w:r>
      <w:r w:rsidRPr="00F67E16">
        <w:rPr>
          <w:rFonts w:cstheme="minorHAnsi"/>
          <w:w w:val="99"/>
          <w:sz w:val="24"/>
        </w:rPr>
        <w:t xml:space="preserve"> </w:t>
      </w:r>
      <w:r w:rsidRPr="00F67E16">
        <w:rPr>
          <w:rFonts w:cstheme="minorHAnsi"/>
          <w:sz w:val="24"/>
        </w:rPr>
        <w:t>UW</w:t>
      </w:r>
      <w:r w:rsidRPr="00F67E16">
        <w:rPr>
          <w:rFonts w:cstheme="minorHAnsi"/>
          <w:spacing w:val="-6"/>
          <w:sz w:val="24"/>
        </w:rPr>
        <w:t xml:space="preserve"> </w:t>
      </w:r>
      <w:r w:rsidRPr="00F67E16">
        <w:rPr>
          <w:rFonts w:cstheme="minorHAnsi"/>
          <w:sz w:val="24"/>
        </w:rPr>
        <w:t>and</w:t>
      </w:r>
      <w:r w:rsidRPr="00F67E16">
        <w:rPr>
          <w:rFonts w:cstheme="minorHAnsi"/>
          <w:spacing w:val="-5"/>
          <w:sz w:val="24"/>
        </w:rPr>
        <w:t xml:space="preserve"> </w:t>
      </w:r>
      <w:r w:rsidRPr="00F67E16">
        <w:rPr>
          <w:rFonts w:cstheme="minorHAnsi"/>
          <w:sz w:val="24"/>
        </w:rPr>
        <w:t>has</w:t>
      </w:r>
      <w:r w:rsidRPr="00F67E16">
        <w:rPr>
          <w:rFonts w:cstheme="minorHAnsi"/>
          <w:spacing w:val="-5"/>
          <w:sz w:val="24"/>
        </w:rPr>
        <w:t xml:space="preserve"> </w:t>
      </w:r>
      <w:r w:rsidRPr="00F67E16">
        <w:rPr>
          <w:rFonts w:cstheme="minorHAnsi"/>
          <w:sz w:val="24"/>
        </w:rPr>
        <w:t>collaborated</w:t>
      </w:r>
      <w:r w:rsidRPr="00F67E16">
        <w:rPr>
          <w:rFonts w:cstheme="minorHAnsi"/>
          <w:spacing w:val="-5"/>
          <w:sz w:val="24"/>
        </w:rPr>
        <w:t xml:space="preserve"> </w:t>
      </w:r>
      <w:r w:rsidRPr="00F67E16">
        <w:rPr>
          <w:rFonts w:cstheme="minorHAnsi"/>
          <w:sz w:val="24"/>
        </w:rPr>
        <w:t>with</w:t>
      </w:r>
      <w:r w:rsidRPr="00F67E16">
        <w:rPr>
          <w:rFonts w:cstheme="minorHAnsi"/>
          <w:spacing w:val="-5"/>
          <w:sz w:val="24"/>
        </w:rPr>
        <w:t xml:space="preserve"> </w:t>
      </w:r>
      <w:r w:rsidRPr="00F67E16">
        <w:rPr>
          <w:rFonts w:cstheme="minorHAnsi"/>
          <w:sz w:val="24"/>
        </w:rPr>
        <w:t>Dr.</w:t>
      </w:r>
      <w:r w:rsidRPr="00F67E16">
        <w:rPr>
          <w:rFonts w:cstheme="minorHAnsi"/>
          <w:spacing w:val="-5"/>
          <w:sz w:val="24"/>
        </w:rPr>
        <w:t xml:space="preserve"> </w:t>
      </w:r>
      <w:r w:rsidRPr="00F67E16">
        <w:rPr>
          <w:rFonts w:cstheme="minorHAnsi"/>
          <w:sz w:val="24"/>
        </w:rPr>
        <w:t>Zunt</w:t>
      </w:r>
      <w:r w:rsidRPr="00F67E16">
        <w:rPr>
          <w:rFonts w:cstheme="minorHAnsi"/>
          <w:spacing w:val="-5"/>
          <w:sz w:val="24"/>
        </w:rPr>
        <w:t xml:space="preserve"> </w:t>
      </w:r>
      <w:r w:rsidRPr="00F67E16">
        <w:rPr>
          <w:rFonts w:cstheme="minorHAnsi"/>
          <w:sz w:val="24"/>
        </w:rPr>
        <w:t>in</w:t>
      </w:r>
      <w:r w:rsidRPr="00F67E16">
        <w:rPr>
          <w:rFonts w:cstheme="minorHAnsi"/>
          <w:spacing w:val="-5"/>
          <w:sz w:val="24"/>
        </w:rPr>
        <w:t xml:space="preserve"> </w:t>
      </w:r>
      <w:r w:rsidRPr="00F67E16">
        <w:rPr>
          <w:rFonts w:cstheme="minorHAnsi"/>
          <w:sz w:val="24"/>
        </w:rPr>
        <w:t>neuroepidemiologic</w:t>
      </w:r>
      <w:r w:rsidRPr="00F67E16">
        <w:rPr>
          <w:rFonts w:cstheme="minorHAnsi"/>
          <w:spacing w:val="-5"/>
          <w:sz w:val="24"/>
        </w:rPr>
        <w:t xml:space="preserve"> </w:t>
      </w:r>
      <w:r w:rsidRPr="00F67E16">
        <w:rPr>
          <w:rFonts w:cstheme="minorHAnsi"/>
          <w:sz w:val="24"/>
        </w:rPr>
        <w:t>research</w:t>
      </w:r>
      <w:r w:rsidRPr="00F67E16">
        <w:rPr>
          <w:rFonts w:cstheme="minorHAnsi"/>
          <w:spacing w:val="-5"/>
          <w:sz w:val="24"/>
        </w:rPr>
        <w:t xml:space="preserve"> </w:t>
      </w:r>
      <w:r w:rsidRPr="00F67E16">
        <w:rPr>
          <w:rFonts w:cstheme="minorHAnsi"/>
          <w:sz w:val="24"/>
        </w:rPr>
        <w:t>of</w:t>
      </w:r>
      <w:r w:rsidRPr="00F67E16">
        <w:rPr>
          <w:rFonts w:cstheme="minorHAnsi"/>
          <w:spacing w:val="-5"/>
          <w:sz w:val="24"/>
        </w:rPr>
        <w:t xml:space="preserve"> </w:t>
      </w:r>
      <w:r w:rsidRPr="00F67E16">
        <w:rPr>
          <w:rFonts w:cstheme="minorHAnsi"/>
          <w:sz w:val="24"/>
        </w:rPr>
        <w:t>retroviral</w:t>
      </w:r>
      <w:r w:rsidRPr="00F67E16">
        <w:rPr>
          <w:rFonts w:cstheme="minorHAnsi"/>
          <w:spacing w:val="-5"/>
          <w:sz w:val="24"/>
        </w:rPr>
        <w:t xml:space="preserve"> </w:t>
      </w:r>
      <w:r w:rsidRPr="00F67E16">
        <w:rPr>
          <w:rFonts w:cstheme="minorHAnsi"/>
          <w:sz w:val="24"/>
        </w:rPr>
        <w:t>infections, epilepsy</w:t>
      </w:r>
      <w:r w:rsidRPr="00F67E16">
        <w:rPr>
          <w:rFonts w:cstheme="minorHAnsi"/>
          <w:spacing w:val="-4"/>
          <w:sz w:val="24"/>
        </w:rPr>
        <w:t xml:space="preserve"> </w:t>
      </w:r>
      <w:r w:rsidRPr="00F67E16">
        <w:rPr>
          <w:rFonts w:cstheme="minorHAnsi"/>
          <w:sz w:val="24"/>
        </w:rPr>
        <w:t>and</w:t>
      </w:r>
      <w:r w:rsidRPr="00F67E16">
        <w:rPr>
          <w:rFonts w:cstheme="minorHAnsi"/>
          <w:spacing w:val="-3"/>
          <w:sz w:val="24"/>
        </w:rPr>
        <w:t xml:space="preserve"> </w:t>
      </w:r>
      <w:r w:rsidRPr="00F67E16">
        <w:rPr>
          <w:rFonts w:cstheme="minorHAnsi"/>
          <w:sz w:val="24"/>
        </w:rPr>
        <w:t>neurocysticercosis</w:t>
      </w:r>
      <w:r w:rsidRPr="00F67E16">
        <w:rPr>
          <w:rFonts w:cstheme="minorHAnsi"/>
          <w:spacing w:val="-3"/>
          <w:sz w:val="24"/>
        </w:rPr>
        <w:t xml:space="preserve"> </w:t>
      </w:r>
      <w:r w:rsidRPr="00F67E16">
        <w:rPr>
          <w:rFonts w:cstheme="minorHAnsi"/>
          <w:sz w:val="24"/>
        </w:rPr>
        <w:t>since</w:t>
      </w:r>
      <w:r w:rsidRPr="00F67E16">
        <w:rPr>
          <w:rFonts w:cstheme="minorHAnsi"/>
          <w:spacing w:val="-3"/>
          <w:sz w:val="24"/>
        </w:rPr>
        <w:t xml:space="preserve"> </w:t>
      </w:r>
      <w:r w:rsidRPr="00F67E16">
        <w:rPr>
          <w:rFonts w:cstheme="minorHAnsi"/>
          <w:sz w:val="24"/>
        </w:rPr>
        <w:t>1996.</w:t>
      </w:r>
      <w:r w:rsidRPr="00F67E16">
        <w:rPr>
          <w:rFonts w:cstheme="minorHAnsi"/>
          <w:spacing w:val="54"/>
          <w:sz w:val="24"/>
        </w:rPr>
        <w:t xml:space="preserve"> </w:t>
      </w:r>
      <w:r w:rsidRPr="00F67E16">
        <w:rPr>
          <w:rFonts w:cstheme="minorHAnsi"/>
          <w:sz w:val="24"/>
        </w:rPr>
        <w:t>She</w:t>
      </w:r>
      <w:r w:rsidRPr="00F67E16">
        <w:rPr>
          <w:rFonts w:cstheme="minorHAnsi"/>
          <w:spacing w:val="-4"/>
          <w:sz w:val="24"/>
        </w:rPr>
        <w:t xml:space="preserve"> </w:t>
      </w:r>
      <w:r w:rsidRPr="00F67E16">
        <w:rPr>
          <w:rFonts w:cstheme="minorHAnsi"/>
          <w:sz w:val="24"/>
        </w:rPr>
        <w:t>has</w:t>
      </w:r>
      <w:r w:rsidRPr="00F67E16">
        <w:rPr>
          <w:rFonts w:cstheme="minorHAnsi"/>
          <w:spacing w:val="-3"/>
          <w:sz w:val="24"/>
        </w:rPr>
        <w:t xml:space="preserve"> </w:t>
      </w:r>
      <w:r w:rsidRPr="00F67E16">
        <w:rPr>
          <w:rFonts w:cstheme="minorHAnsi"/>
          <w:sz w:val="24"/>
        </w:rPr>
        <w:t>been</w:t>
      </w:r>
      <w:r w:rsidRPr="00F67E16">
        <w:rPr>
          <w:rFonts w:cstheme="minorHAnsi"/>
          <w:spacing w:val="-3"/>
          <w:sz w:val="24"/>
        </w:rPr>
        <w:t xml:space="preserve"> </w:t>
      </w:r>
      <w:r w:rsidRPr="00F67E16">
        <w:rPr>
          <w:rFonts w:cstheme="minorHAnsi"/>
          <w:sz w:val="24"/>
        </w:rPr>
        <w:t>co-director</w:t>
      </w:r>
      <w:r w:rsidRPr="00F67E16">
        <w:rPr>
          <w:rFonts w:cstheme="minorHAnsi"/>
          <w:spacing w:val="-3"/>
          <w:sz w:val="24"/>
        </w:rPr>
        <w:t xml:space="preserve"> </w:t>
      </w:r>
      <w:r w:rsidRPr="00F67E16">
        <w:rPr>
          <w:rFonts w:cstheme="minorHAnsi"/>
          <w:sz w:val="24"/>
        </w:rPr>
        <w:t>of</w:t>
      </w:r>
      <w:r w:rsidRPr="00F67E16">
        <w:rPr>
          <w:rFonts w:cstheme="minorHAnsi"/>
          <w:spacing w:val="-3"/>
          <w:sz w:val="24"/>
        </w:rPr>
        <w:t xml:space="preserve"> </w:t>
      </w:r>
      <w:r w:rsidRPr="00F67E16">
        <w:rPr>
          <w:rFonts w:cstheme="minorHAnsi"/>
          <w:sz w:val="24"/>
        </w:rPr>
        <w:t>the</w:t>
      </w:r>
      <w:r w:rsidRPr="00F67E16">
        <w:rPr>
          <w:rFonts w:cstheme="minorHAnsi"/>
          <w:spacing w:val="-3"/>
          <w:sz w:val="24"/>
        </w:rPr>
        <w:t xml:space="preserve"> </w:t>
      </w:r>
      <w:r w:rsidRPr="00F67E16">
        <w:rPr>
          <w:rFonts w:cstheme="minorHAnsi"/>
          <w:sz w:val="24"/>
        </w:rPr>
        <w:t>UW-Peru</w:t>
      </w:r>
      <w:r w:rsidRPr="00F67E16">
        <w:rPr>
          <w:rFonts w:cstheme="minorHAnsi"/>
          <w:spacing w:val="-4"/>
          <w:sz w:val="24"/>
        </w:rPr>
        <w:t xml:space="preserve"> </w:t>
      </w:r>
      <w:r w:rsidRPr="00F67E16">
        <w:rPr>
          <w:rFonts w:cstheme="minorHAnsi"/>
          <w:sz w:val="24"/>
        </w:rPr>
        <w:t>site</w:t>
      </w:r>
      <w:r w:rsidRPr="00F67E16">
        <w:rPr>
          <w:rFonts w:cstheme="minorHAnsi"/>
          <w:spacing w:val="-3"/>
          <w:sz w:val="24"/>
        </w:rPr>
        <w:t xml:space="preserve"> </w:t>
      </w:r>
      <w:r w:rsidRPr="00F67E16">
        <w:rPr>
          <w:rFonts w:cstheme="minorHAnsi"/>
          <w:sz w:val="24"/>
        </w:rPr>
        <w:t>for</w:t>
      </w:r>
      <w:r w:rsidRPr="00F67E16">
        <w:rPr>
          <w:rFonts w:cstheme="minorHAnsi"/>
          <w:spacing w:val="-3"/>
          <w:sz w:val="24"/>
        </w:rPr>
        <w:t xml:space="preserve"> </w:t>
      </w:r>
      <w:r w:rsidRPr="00F67E16">
        <w:rPr>
          <w:rFonts w:cstheme="minorHAnsi"/>
          <w:sz w:val="24"/>
        </w:rPr>
        <w:t>the</w:t>
      </w:r>
      <w:r w:rsidRPr="00F67E16">
        <w:rPr>
          <w:rFonts w:cstheme="minorHAnsi"/>
          <w:w w:val="99"/>
          <w:sz w:val="24"/>
        </w:rPr>
        <w:t xml:space="preserve"> </w:t>
      </w:r>
      <w:r w:rsidRPr="00F67E16">
        <w:rPr>
          <w:rFonts w:cstheme="minorHAnsi"/>
          <w:sz w:val="24"/>
        </w:rPr>
        <w:t>NIH</w:t>
      </w:r>
      <w:r w:rsidRPr="00F67E16">
        <w:rPr>
          <w:rFonts w:cstheme="minorHAnsi"/>
          <w:spacing w:val="-5"/>
          <w:sz w:val="24"/>
        </w:rPr>
        <w:t xml:space="preserve"> </w:t>
      </w:r>
      <w:r w:rsidRPr="00F67E16">
        <w:rPr>
          <w:rFonts w:cstheme="minorHAnsi"/>
          <w:sz w:val="24"/>
        </w:rPr>
        <w:t>Fogarty</w:t>
      </w:r>
      <w:r w:rsidRPr="00F67E16">
        <w:rPr>
          <w:rFonts w:cstheme="minorHAnsi"/>
          <w:spacing w:val="-2"/>
          <w:sz w:val="24"/>
        </w:rPr>
        <w:t>/</w:t>
      </w:r>
      <w:r w:rsidRPr="00F67E16">
        <w:rPr>
          <w:rFonts w:cstheme="minorHAnsi"/>
          <w:sz w:val="24"/>
        </w:rPr>
        <w:t>Ellison</w:t>
      </w:r>
      <w:r w:rsidRPr="00F67E16">
        <w:rPr>
          <w:rFonts w:cstheme="minorHAnsi"/>
          <w:spacing w:val="-5"/>
          <w:sz w:val="24"/>
        </w:rPr>
        <w:t xml:space="preserve"> </w:t>
      </w:r>
      <w:r w:rsidRPr="00F67E16">
        <w:rPr>
          <w:rFonts w:cstheme="minorHAnsi"/>
          <w:sz w:val="24"/>
        </w:rPr>
        <w:t>and</w:t>
      </w:r>
      <w:r w:rsidRPr="00F67E16">
        <w:rPr>
          <w:rFonts w:cstheme="minorHAnsi"/>
          <w:spacing w:val="-5"/>
          <w:sz w:val="24"/>
        </w:rPr>
        <w:t xml:space="preserve"> </w:t>
      </w:r>
      <w:r w:rsidRPr="00F67E16">
        <w:rPr>
          <w:rFonts w:cstheme="minorHAnsi"/>
          <w:sz w:val="24"/>
        </w:rPr>
        <w:t>FICRS-F</w:t>
      </w:r>
      <w:r w:rsidRPr="00F67E16">
        <w:rPr>
          <w:rFonts w:cstheme="minorHAnsi"/>
          <w:spacing w:val="-5"/>
          <w:sz w:val="24"/>
        </w:rPr>
        <w:t xml:space="preserve"> </w:t>
      </w:r>
      <w:r w:rsidRPr="00F67E16">
        <w:rPr>
          <w:rFonts w:cstheme="minorHAnsi"/>
          <w:sz w:val="24"/>
        </w:rPr>
        <w:t>Programs,</w:t>
      </w:r>
      <w:r w:rsidRPr="00F67E16">
        <w:rPr>
          <w:rFonts w:cstheme="minorHAnsi"/>
          <w:spacing w:val="-5"/>
          <w:sz w:val="24"/>
        </w:rPr>
        <w:t xml:space="preserve"> </w:t>
      </w:r>
      <w:r w:rsidRPr="00F67E16">
        <w:rPr>
          <w:rFonts w:cstheme="minorHAnsi"/>
          <w:sz w:val="24"/>
        </w:rPr>
        <w:t>has</w:t>
      </w:r>
      <w:r w:rsidRPr="00F67E16">
        <w:rPr>
          <w:rFonts w:cstheme="minorHAnsi"/>
          <w:spacing w:val="-5"/>
          <w:sz w:val="24"/>
        </w:rPr>
        <w:t xml:space="preserve"> </w:t>
      </w:r>
      <w:r w:rsidRPr="00F67E16">
        <w:rPr>
          <w:rFonts w:cstheme="minorHAnsi"/>
          <w:sz w:val="24"/>
        </w:rPr>
        <w:t>co-directed</w:t>
      </w:r>
      <w:r w:rsidRPr="00F67E16">
        <w:rPr>
          <w:rFonts w:cstheme="minorHAnsi"/>
          <w:spacing w:val="-5"/>
          <w:sz w:val="24"/>
        </w:rPr>
        <w:t xml:space="preserve"> </w:t>
      </w:r>
      <w:r w:rsidRPr="00F67E16">
        <w:rPr>
          <w:rFonts w:cstheme="minorHAnsi"/>
          <w:sz w:val="24"/>
        </w:rPr>
        <w:t>all</w:t>
      </w:r>
      <w:r w:rsidRPr="00F67E16">
        <w:rPr>
          <w:rFonts w:cstheme="minorHAnsi"/>
          <w:spacing w:val="-5"/>
          <w:sz w:val="24"/>
        </w:rPr>
        <w:t xml:space="preserve"> </w:t>
      </w:r>
      <w:r w:rsidRPr="00F67E16">
        <w:rPr>
          <w:rFonts w:cstheme="minorHAnsi"/>
          <w:sz w:val="24"/>
        </w:rPr>
        <w:t>UW-sponsored</w:t>
      </w:r>
      <w:r w:rsidRPr="00F67E16">
        <w:rPr>
          <w:rFonts w:cstheme="minorHAnsi"/>
          <w:spacing w:val="-5"/>
          <w:sz w:val="24"/>
        </w:rPr>
        <w:t xml:space="preserve"> </w:t>
      </w:r>
      <w:r w:rsidRPr="00F67E16">
        <w:rPr>
          <w:rFonts w:cstheme="minorHAnsi"/>
          <w:sz w:val="24"/>
        </w:rPr>
        <w:t>medical</w:t>
      </w:r>
      <w:r w:rsidRPr="00F67E16">
        <w:rPr>
          <w:rFonts w:cstheme="minorHAnsi"/>
          <w:spacing w:val="-5"/>
          <w:sz w:val="24"/>
        </w:rPr>
        <w:t xml:space="preserve"> </w:t>
      </w:r>
      <w:r w:rsidRPr="00F67E16">
        <w:rPr>
          <w:rFonts w:cstheme="minorHAnsi"/>
          <w:sz w:val="24"/>
        </w:rPr>
        <w:t>student</w:t>
      </w:r>
      <w:r w:rsidRPr="00F67E16">
        <w:rPr>
          <w:rFonts w:cstheme="minorHAnsi"/>
          <w:w w:val="99"/>
          <w:sz w:val="24"/>
        </w:rPr>
        <w:t xml:space="preserve"> </w:t>
      </w:r>
      <w:r w:rsidRPr="00F67E16">
        <w:rPr>
          <w:rFonts w:cstheme="minorHAnsi"/>
          <w:sz w:val="24"/>
        </w:rPr>
        <w:t>and</w:t>
      </w:r>
      <w:r w:rsidRPr="00F67E16">
        <w:rPr>
          <w:rFonts w:cstheme="minorHAnsi"/>
          <w:spacing w:val="-4"/>
          <w:sz w:val="24"/>
        </w:rPr>
        <w:t xml:space="preserve"> </w:t>
      </w:r>
      <w:r w:rsidRPr="00F67E16">
        <w:rPr>
          <w:rFonts w:cstheme="minorHAnsi"/>
          <w:sz w:val="24"/>
        </w:rPr>
        <w:t>resident</w:t>
      </w:r>
      <w:r w:rsidRPr="00F67E16">
        <w:rPr>
          <w:rFonts w:cstheme="minorHAnsi"/>
          <w:spacing w:val="-4"/>
          <w:sz w:val="24"/>
        </w:rPr>
        <w:t xml:space="preserve"> </w:t>
      </w:r>
      <w:r w:rsidRPr="00F67E16">
        <w:rPr>
          <w:rFonts w:cstheme="minorHAnsi"/>
          <w:sz w:val="24"/>
        </w:rPr>
        <w:t>elective</w:t>
      </w:r>
      <w:r w:rsidRPr="00F67E16">
        <w:rPr>
          <w:rFonts w:cstheme="minorHAnsi"/>
          <w:spacing w:val="-3"/>
          <w:sz w:val="24"/>
        </w:rPr>
        <w:t xml:space="preserve"> </w:t>
      </w:r>
      <w:r w:rsidRPr="00F67E16">
        <w:rPr>
          <w:rFonts w:cstheme="minorHAnsi"/>
          <w:sz w:val="24"/>
        </w:rPr>
        <w:t>activities</w:t>
      </w:r>
      <w:r w:rsidRPr="00F67E16">
        <w:rPr>
          <w:rFonts w:cstheme="minorHAnsi"/>
          <w:spacing w:val="-4"/>
          <w:sz w:val="24"/>
        </w:rPr>
        <w:t xml:space="preserve"> </w:t>
      </w:r>
      <w:r w:rsidRPr="00F67E16">
        <w:rPr>
          <w:rFonts w:cstheme="minorHAnsi"/>
          <w:sz w:val="24"/>
        </w:rPr>
        <w:t>in</w:t>
      </w:r>
      <w:r w:rsidRPr="00F67E16">
        <w:rPr>
          <w:rFonts w:cstheme="minorHAnsi"/>
          <w:spacing w:val="-3"/>
          <w:sz w:val="24"/>
        </w:rPr>
        <w:t xml:space="preserve"> </w:t>
      </w:r>
      <w:r w:rsidRPr="00F67E16">
        <w:rPr>
          <w:rFonts w:cstheme="minorHAnsi"/>
          <w:sz w:val="24"/>
        </w:rPr>
        <w:t>Peru,</w:t>
      </w:r>
      <w:r w:rsidRPr="00F67E16">
        <w:rPr>
          <w:rFonts w:cstheme="minorHAnsi"/>
          <w:spacing w:val="-4"/>
          <w:sz w:val="24"/>
        </w:rPr>
        <w:t xml:space="preserve"> </w:t>
      </w:r>
      <w:r w:rsidRPr="00F67E16">
        <w:rPr>
          <w:rFonts w:cstheme="minorHAnsi"/>
          <w:sz w:val="24"/>
        </w:rPr>
        <w:t>and</w:t>
      </w:r>
      <w:r w:rsidRPr="00F67E16">
        <w:rPr>
          <w:rFonts w:cstheme="minorHAnsi"/>
          <w:spacing w:val="-3"/>
          <w:sz w:val="24"/>
        </w:rPr>
        <w:t xml:space="preserve"> </w:t>
      </w:r>
      <w:r w:rsidRPr="00F67E16">
        <w:rPr>
          <w:rFonts w:cstheme="minorHAnsi"/>
          <w:sz w:val="24"/>
        </w:rPr>
        <w:t>will</w:t>
      </w:r>
      <w:r w:rsidRPr="00F67E16">
        <w:rPr>
          <w:rFonts w:cstheme="minorHAnsi"/>
          <w:spacing w:val="-4"/>
          <w:sz w:val="24"/>
        </w:rPr>
        <w:t xml:space="preserve"> </w:t>
      </w:r>
      <w:r w:rsidRPr="00F67E16">
        <w:rPr>
          <w:rFonts w:cstheme="minorHAnsi"/>
          <w:sz w:val="24"/>
        </w:rPr>
        <w:t>be</w:t>
      </w:r>
      <w:r w:rsidRPr="00F67E16">
        <w:rPr>
          <w:rFonts w:cstheme="minorHAnsi"/>
          <w:spacing w:val="-3"/>
          <w:sz w:val="24"/>
        </w:rPr>
        <w:t xml:space="preserve"> </w:t>
      </w:r>
      <w:r w:rsidRPr="00F67E16">
        <w:rPr>
          <w:rFonts w:cstheme="minorHAnsi"/>
          <w:sz w:val="24"/>
        </w:rPr>
        <w:t>the</w:t>
      </w:r>
      <w:r w:rsidRPr="00F67E16">
        <w:rPr>
          <w:rFonts w:cstheme="minorHAnsi"/>
          <w:spacing w:val="-4"/>
          <w:sz w:val="24"/>
        </w:rPr>
        <w:t xml:space="preserve"> </w:t>
      </w:r>
      <w:r w:rsidRPr="00F67E16">
        <w:rPr>
          <w:rFonts w:cstheme="minorHAnsi"/>
          <w:sz w:val="24"/>
        </w:rPr>
        <w:t>co-director</w:t>
      </w:r>
      <w:r w:rsidRPr="00F67E16">
        <w:rPr>
          <w:rFonts w:cstheme="minorHAnsi"/>
          <w:spacing w:val="-3"/>
          <w:sz w:val="24"/>
        </w:rPr>
        <w:t xml:space="preserve"> </w:t>
      </w:r>
      <w:r w:rsidRPr="00F67E16">
        <w:rPr>
          <w:rFonts w:cstheme="minorHAnsi"/>
          <w:sz w:val="24"/>
        </w:rPr>
        <w:t>of</w:t>
      </w:r>
      <w:r w:rsidRPr="00F67E16">
        <w:rPr>
          <w:rFonts w:cstheme="minorHAnsi"/>
          <w:spacing w:val="-4"/>
          <w:sz w:val="24"/>
        </w:rPr>
        <w:t xml:space="preserve"> </w:t>
      </w:r>
      <w:r w:rsidRPr="00F67E16">
        <w:rPr>
          <w:rFonts w:cstheme="minorHAnsi"/>
          <w:sz w:val="24"/>
        </w:rPr>
        <w:t>the</w:t>
      </w:r>
      <w:r w:rsidRPr="00F67E16">
        <w:rPr>
          <w:rFonts w:cstheme="minorHAnsi"/>
          <w:spacing w:val="-3"/>
          <w:sz w:val="24"/>
        </w:rPr>
        <w:t xml:space="preserve"> </w:t>
      </w:r>
      <w:r w:rsidRPr="00F67E16">
        <w:rPr>
          <w:rFonts w:cstheme="minorHAnsi"/>
          <w:sz w:val="24"/>
        </w:rPr>
        <w:t>UW-Peru Fulbright</w:t>
      </w:r>
      <w:r w:rsidRPr="00F67E16">
        <w:rPr>
          <w:rFonts w:cstheme="minorHAnsi"/>
          <w:spacing w:val="-2"/>
          <w:sz w:val="24"/>
        </w:rPr>
        <w:t>/</w:t>
      </w:r>
      <w:r w:rsidRPr="00F67E16">
        <w:rPr>
          <w:rFonts w:cstheme="minorHAnsi"/>
          <w:sz w:val="24"/>
        </w:rPr>
        <w:t>Fogarty</w:t>
      </w:r>
      <w:r w:rsidRPr="00F67E16">
        <w:rPr>
          <w:rFonts w:cstheme="minorHAnsi"/>
          <w:spacing w:val="-11"/>
          <w:sz w:val="24"/>
        </w:rPr>
        <w:t xml:space="preserve"> </w:t>
      </w:r>
      <w:r w:rsidRPr="00F67E16">
        <w:rPr>
          <w:rFonts w:cstheme="minorHAnsi"/>
          <w:sz w:val="24"/>
        </w:rPr>
        <w:t>Fellowship</w:t>
      </w:r>
      <w:r w:rsidRPr="00F67E16">
        <w:rPr>
          <w:rFonts w:cstheme="minorHAnsi"/>
          <w:spacing w:val="-11"/>
          <w:sz w:val="24"/>
        </w:rPr>
        <w:t xml:space="preserve"> </w:t>
      </w:r>
      <w:r w:rsidRPr="00F67E16">
        <w:rPr>
          <w:rFonts w:cstheme="minorHAnsi"/>
          <w:sz w:val="24"/>
        </w:rPr>
        <w:t>Program.</w:t>
      </w:r>
    </w:p>
    <w:p w14:paraId="4129B215" w14:textId="77777777" w:rsidR="000951C0" w:rsidRPr="00F67E16" w:rsidRDefault="000951C0" w:rsidP="000C7973">
      <w:pPr>
        <w:pStyle w:val="NoSpacing"/>
        <w:rPr>
          <w:rFonts w:cstheme="minorHAnsi"/>
          <w:sz w:val="24"/>
        </w:rPr>
      </w:pPr>
    </w:p>
    <w:p w14:paraId="77A1ADE3" w14:textId="77777777" w:rsidR="000951C0" w:rsidRPr="00F67E16" w:rsidRDefault="000951C0" w:rsidP="000C7973">
      <w:pPr>
        <w:pStyle w:val="NoSpacing"/>
        <w:rPr>
          <w:rFonts w:cstheme="minorHAnsi"/>
          <w:sz w:val="24"/>
        </w:rPr>
      </w:pPr>
      <w:r w:rsidRPr="00F67E16">
        <w:rPr>
          <w:rFonts w:cstheme="minorHAnsi"/>
          <w:b/>
          <w:sz w:val="24"/>
        </w:rPr>
        <w:t>Kenya: John Kinuthia, MBChB, MMed, MPH</w:t>
      </w:r>
      <w:r w:rsidR="009D33EB" w:rsidRPr="00F67E16">
        <w:rPr>
          <w:rFonts w:cstheme="minorHAnsi"/>
          <w:sz w:val="24"/>
        </w:rPr>
        <w:t>, a</w:t>
      </w:r>
      <w:r w:rsidRPr="00F67E16">
        <w:rPr>
          <w:rFonts w:cstheme="minorHAnsi"/>
          <w:sz w:val="24"/>
        </w:rPr>
        <w:t>n</w:t>
      </w:r>
      <w:r w:rsidRPr="00F67E16">
        <w:rPr>
          <w:rFonts w:cstheme="minorHAnsi"/>
          <w:spacing w:val="-8"/>
          <w:sz w:val="24"/>
        </w:rPr>
        <w:t xml:space="preserve"> </w:t>
      </w:r>
      <w:r w:rsidRPr="00F67E16">
        <w:rPr>
          <w:rFonts w:cstheme="minorHAnsi"/>
          <w:sz w:val="24"/>
        </w:rPr>
        <w:t>obstetrician</w:t>
      </w:r>
      <w:r w:rsidRPr="00F67E16">
        <w:rPr>
          <w:rFonts w:cstheme="minorHAnsi"/>
          <w:spacing w:val="-2"/>
          <w:sz w:val="24"/>
        </w:rPr>
        <w:t>/</w:t>
      </w:r>
      <w:r w:rsidRPr="00F67E16">
        <w:rPr>
          <w:rFonts w:cstheme="minorHAnsi"/>
          <w:sz w:val="24"/>
        </w:rPr>
        <w:t>gynecologist</w:t>
      </w:r>
      <w:r w:rsidRPr="00F67E16">
        <w:rPr>
          <w:rFonts w:cstheme="minorHAnsi"/>
          <w:spacing w:val="-8"/>
          <w:sz w:val="24"/>
        </w:rPr>
        <w:t xml:space="preserve"> </w:t>
      </w:r>
      <w:r w:rsidRPr="00F67E16">
        <w:rPr>
          <w:rFonts w:cstheme="minorHAnsi"/>
          <w:sz w:val="24"/>
        </w:rPr>
        <w:t>at</w:t>
      </w:r>
      <w:r w:rsidRPr="00F67E16">
        <w:rPr>
          <w:rFonts w:cstheme="minorHAnsi"/>
          <w:w w:val="99"/>
          <w:sz w:val="24"/>
        </w:rPr>
        <w:t xml:space="preserve"> </w:t>
      </w:r>
      <w:r w:rsidRPr="00F67E16">
        <w:rPr>
          <w:rFonts w:cstheme="minorHAnsi"/>
          <w:sz w:val="24"/>
        </w:rPr>
        <w:t>Kenyatta</w:t>
      </w:r>
      <w:r w:rsidRPr="00F67E16">
        <w:rPr>
          <w:rFonts w:cstheme="minorHAnsi"/>
          <w:spacing w:val="-4"/>
          <w:sz w:val="24"/>
        </w:rPr>
        <w:t xml:space="preserve"> </w:t>
      </w:r>
      <w:r w:rsidRPr="00F67E16">
        <w:rPr>
          <w:rFonts w:cstheme="minorHAnsi"/>
          <w:sz w:val="24"/>
        </w:rPr>
        <w:t>National</w:t>
      </w:r>
      <w:r w:rsidRPr="00F67E16">
        <w:rPr>
          <w:rFonts w:cstheme="minorHAnsi"/>
          <w:spacing w:val="-4"/>
          <w:sz w:val="24"/>
        </w:rPr>
        <w:t xml:space="preserve"> </w:t>
      </w:r>
      <w:r w:rsidRPr="00F67E16">
        <w:rPr>
          <w:rFonts w:cstheme="minorHAnsi"/>
          <w:sz w:val="24"/>
        </w:rPr>
        <w:t>Hospital</w:t>
      </w:r>
      <w:r w:rsidRPr="00F67E16">
        <w:rPr>
          <w:rFonts w:cstheme="minorHAnsi"/>
          <w:spacing w:val="-4"/>
          <w:sz w:val="24"/>
        </w:rPr>
        <w:t xml:space="preserve"> </w:t>
      </w:r>
      <w:r w:rsidRPr="00F67E16">
        <w:rPr>
          <w:rFonts w:cstheme="minorHAnsi"/>
          <w:sz w:val="24"/>
        </w:rPr>
        <w:t>and</w:t>
      </w:r>
      <w:r w:rsidRPr="00F67E16">
        <w:rPr>
          <w:rFonts w:cstheme="minorHAnsi"/>
          <w:spacing w:val="-4"/>
          <w:sz w:val="24"/>
        </w:rPr>
        <w:t xml:space="preserve"> </w:t>
      </w:r>
      <w:r w:rsidRPr="00F67E16">
        <w:rPr>
          <w:rFonts w:cstheme="minorHAnsi"/>
          <w:sz w:val="24"/>
        </w:rPr>
        <w:t>Honorary</w:t>
      </w:r>
      <w:r w:rsidRPr="00F67E16">
        <w:rPr>
          <w:rFonts w:cstheme="minorHAnsi"/>
          <w:spacing w:val="-4"/>
          <w:sz w:val="24"/>
        </w:rPr>
        <w:t xml:space="preserve"> </w:t>
      </w:r>
      <w:r w:rsidRPr="00F67E16">
        <w:rPr>
          <w:rFonts w:cstheme="minorHAnsi"/>
          <w:sz w:val="24"/>
        </w:rPr>
        <w:t>Lecturer</w:t>
      </w:r>
      <w:r w:rsidRPr="00F67E16">
        <w:rPr>
          <w:rFonts w:cstheme="minorHAnsi"/>
          <w:spacing w:val="-4"/>
          <w:sz w:val="24"/>
        </w:rPr>
        <w:t xml:space="preserve"> </w:t>
      </w:r>
      <w:r w:rsidRPr="00F67E16">
        <w:rPr>
          <w:rFonts w:cstheme="minorHAnsi"/>
          <w:sz w:val="24"/>
        </w:rPr>
        <w:t>at</w:t>
      </w:r>
      <w:r w:rsidRPr="00F67E16">
        <w:rPr>
          <w:rFonts w:cstheme="minorHAnsi"/>
          <w:spacing w:val="-4"/>
          <w:sz w:val="24"/>
        </w:rPr>
        <w:t xml:space="preserve"> </w:t>
      </w:r>
      <w:r w:rsidRPr="00F67E16">
        <w:rPr>
          <w:rFonts w:cstheme="minorHAnsi"/>
          <w:sz w:val="24"/>
        </w:rPr>
        <w:t>the</w:t>
      </w:r>
      <w:r w:rsidRPr="00F67E16">
        <w:rPr>
          <w:rFonts w:cstheme="minorHAnsi"/>
          <w:spacing w:val="-4"/>
          <w:sz w:val="24"/>
        </w:rPr>
        <w:t xml:space="preserve"> </w:t>
      </w:r>
      <w:r w:rsidRPr="00F67E16">
        <w:rPr>
          <w:rFonts w:cstheme="minorHAnsi"/>
          <w:sz w:val="24"/>
        </w:rPr>
        <w:t>UON,</w:t>
      </w:r>
      <w:r w:rsidRPr="00F67E16">
        <w:rPr>
          <w:rFonts w:cstheme="minorHAnsi"/>
          <w:spacing w:val="-4"/>
          <w:sz w:val="24"/>
        </w:rPr>
        <w:t xml:space="preserve"> </w:t>
      </w:r>
      <w:r w:rsidRPr="00F67E16">
        <w:rPr>
          <w:rFonts w:cstheme="minorHAnsi"/>
          <w:sz w:val="24"/>
        </w:rPr>
        <w:t>Dr.</w:t>
      </w:r>
      <w:r w:rsidRPr="00F67E16">
        <w:rPr>
          <w:rFonts w:cstheme="minorHAnsi"/>
          <w:spacing w:val="-4"/>
          <w:sz w:val="24"/>
        </w:rPr>
        <w:t xml:space="preserve"> </w:t>
      </w:r>
      <w:r w:rsidRPr="00F67E16">
        <w:rPr>
          <w:rFonts w:cstheme="minorHAnsi"/>
          <w:sz w:val="24"/>
        </w:rPr>
        <w:t>Kinuthia</w:t>
      </w:r>
      <w:r w:rsidRPr="00F67E16">
        <w:rPr>
          <w:rFonts w:cstheme="minorHAnsi"/>
          <w:spacing w:val="-4"/>
          <w:sz w:val="24"/>
        </w:rPr>
        <w:t xml:space="preserve"> </w:t>
      </w:r>
      <w:r w:rsidRPr="00F67E16">
        <w:rPr>
          <w:rFonts w:cstheme="minorHAnsi"/>
          <w:sz w:val="24"/>
        </w:rPr>
        <w:t>received</w:t>
      </w:r>
      <w:r w:rsidRPr="00F67E16">
        <w:rPr>
          <w:rFonts w:cstheme="minorHAnsi"/>
          <w:spacing w:val="-4"/>
          <w:sz w:val="24"/>
        </w:rPr>
        <w:t xml:space="preserve"> </w:t>
      </w:r>
      <w:r w:rsidRPr="00F67E16">
        <w:rPr>
          <w:rFonts w:cstheme="minorHAnsi"/>
          <w:sz w:val="24"/>
        </w:rPr>
        <w:t>his</w:t>
      </w:r>
      <w:r w:rsidRPr="00F67E16">
        <w:rPr>
          <w:rFonts w:cstheme="minorHAnsi"/>
          <w:spacing w:val="-4"/>
          <w:sz w:val="24"/>
        </w:rPr>
        <w:t xml:space="preserve"> </w:t>
      </w:r>
      <w:r w:rsidRPr="00F67E16">
        <w:rPr>
          <w:rFonts w:cstheme="minorHAnsi"/>
          <w:sz w:val="24"/>
        </w:rPr>
        <w:t>MPH degree</w:t>
      </w:r>
      <w:r w:rsidRPr="00F67E16">
        <w:rPr>
          <w:rFonts w:cstheme="minorHAnsi"/>
          <w:spacing w:val="-4"/>
          <w:sz w:val="24"/>
        </w:rPr>
        <w:t xml:space="preserve"> </w:t>
      </w:r>
      <w:r w:rsidRPr="00F67E16">
        <w:rPr>
          <w:rFonts w:cstheme="minorHAnsi"/>
          <w:sz w:val="24"/>
        </w:rPr>
        <w:t>from</w:t>
      </w:r>
      <w:r w:rsidRPr="00F67E16">
        <w:rPr>
          <w:rFonts w:cstheme="minorHAnsi"/>
          <w:spacing w:val="-4"/>
          <w:sz w:val="24"/>
        </w:rPr>
        <w:t xml:space="preserve"> </w:t>
      </w:r>
      <w:r w:rsidRPr="00F67E16">
        <w:rPr>
          <w:rFonts w:cstheme="minorHAnsi"/>
          <w:sz w:val="24"/>
        </w:rPr>
        <w:t>the</w:t>
      </w:r>
      <w:r w:rsidRPr="00F67E16">
        <w:rPr>
          <w:rFonts w:cstheme="minorHAnsi"/>
          <w:spacing w:val="-4"/>
          <w:sz w:val="24"/>
        </w:rPr>
        <w:t xml:space="preserve"> </w:t>
      </w:r>
      <w:r w:rsidRPr="00F67E16">
        <w:rPr>
          <w:rFonts w:cstheme="minorHAnsi"/>
          <w:sz w:val="24"/>
        </w:rPr>
        <w:t>UW</w:t>
      </w:r>
      <w:r w:rsidRPr="00F67E16">
        <w:rPr>
          <w:rFonts w:cstheme="minorHAnsi"/>
          <w:spacing w:val="-4"/>
          <w:sz w:val="24"/>
        </w:rPr>
        <w:t xml:space="preserve"> </w:t>
      </w:r>
      <w:r w:rsidRPr="00F67E16">
        <w:rPr>
          <w:rFonts w:cstheme="minorHAnsi"/>
          <w:sz w:val="24"/>
        </w:rPr>
        <w:t>in</w:t>
      </w:r>
      <w:r w:rsidRPr="00F67E16">
        <w:rPr>
          <w:rFonts w:cstheme="minorHAnsi"/>
          <w:spacing w:val="-4"/>
          <w:sz w:val="24"/>
        </w:rPr>
        <w:t xml:space="preserve"> </w:t>
      </w:r>
      <w:r w:rsidRPr="00F67E16">
        <w:rPr>
          <w:rFonts w:cstheme="minorHAnsi"/>
          <w:sz w:val="24"/>
        </w:rPr>
        <w:t>2009</w:t>
      </w:r>
      <w:r w:rsidRPr="00F67E16">
        <w:rPr>
          <w:rFonts w:cstheme="minorHAnsi"/>
          <w:spacing w:val="-4"/>
          <w:sz w:val="24"/>
        </w:rPr>
        <w:t xml:space="preserve"> </w:t>
      </w:r>
      <w:r w:rsidRPr="00F67E16">
        <w:rPr>
          <w:rFonts w:cstheme="minorHAnsi"/>
          <w:sz w:val="24"/>
        </w:rPr>
        <w:t>after</w:t>
      </w:r>
      <w:r w:rsidRPr="00F67E16">
        <w:rPr>
          <w:rFonts w:cstheme="minorHAnsi"/>
          <w:spacing w:val="-4"/>
          <w:sz w:val="24"/>
        </w:rPr>
        <w:t xml:space="preserve"> </w:t>
      </w:r>
      <w:r w:rsidRPr="00F67E16">
        <w:rPr>
          <w:rFonts w:cstheme="minorHAnsi"/>
          <w:sz w:val="24"/>
        </w:rPr>
        <w:t>completing</w:t>
      </w:r>
      <w:r w:rsidRPr="00F67E16">
        <w:rPr>
          <w:rFonts w:cstheme="minorHAnsi"/>
          <w:spacing w:val="-4"/>
          <w:sz w:val="24"/>
        </w:rPr>
        <w:t xml:space="preserve"> </w:t>
      </w:r>
      <w:r w:rsidRPr="00F67E16">
        <w:rPr>
          <w:rFonts w:cstheme="minorHAnsi"/>
          <w:sz w:val="24"/>
        </w:rPr>
        <w:t>an</w:t>
      </w:r>
      <w:r w:rsidRPr="00F67E16">
        <w:rPr>
          <w:rFonts w:cstheme="minorHAnsi"/>
          <w:spacing w:val="-4"/>
          <w:sz w:val="24"/>
        </w:rPr>
        <w:t xml:space="preserve"> </w:t>
      </w:r>
      <w:r w:rsidRPr="00F67E16">
        <w:rPr>
          <w:rFonts w:cstheme="minorHAnsi"/>
          <w:sz w:val="24"/>
        </w:rPr>
        <w:t>assessment</w:t>
      </w:r>
      <w:r w:rsidRPr="00F67E16">
        <w:rPr>
          <w:rFonts w:cstheme="minorHAnsi"/>
          <w:spacing w:val="-4"/>
          <w:sz w:val="24"/>
        </w:rPr>
        <w:t xml:space="preserve"> </w:t>
      </w:r>
      <w:r w:rsidRPr="00F67E16">
        <w:rPr>
          <w:rFonts w:cstheme="minorHAnsi"/>
          <w:sz w:val="24"/>
        </w:rPr>
        <w:t>of</w:t>
      </w:r>
      <w:r w:rsidRPr="00F67E16">
        <w:rPr>
          <w:rFonts w:cstheme="minorHAnsi"/>
          <w:spacing w:val="-4"/>
          <w:sz w:val="24"/>
        </w:rPr>
        <w:t xml:space="preserve"> </w:t>
      </w:r>
      <w:r w:rsidRPr="00F67E16">
        <w:rPr>
          <w:rFonts w:cstheme="minorHAnsi"/>
          <w:sz w:val="24"/>
        </w:rPr>
        <w:t>barriers</w:t>
      </w:r>
      <w:r w:rsidRPr="00F67E16">
        <w:rPr>
          <w:rFonts w:cstheme="minorHAnsi"/>
          <w:spacing w:val="-4"/>
          <w:sz w:val="24"/>
        </w:rPr>
        <w:t xml:space="preserve"> </w:t>
      </w:r>
      <w:r w:rsidRPr="00F67E16">
        <w:rPr>
          <w:rFonts w:cstheme="minorHAnsi"/>
          <w:sz w:val="24"/>
        </w:rPr>
        <w:t>to</w:t>
      </w:r>
      <w:r w:rsidRPr="00F67E16">
        <w:rPr>
          <w:rFonts w:cstheme="minorHAnsi"/>
          <w:spacing w:val="-4"/>
          <w:sz w:val="24"/>
        </w:rPr>
        <w:t xml:space="preserve"> </w:t>
      </w:r>
      <w:r w:rsidRPr="00F67E16">
        <w:rPr>
          <w:rFonts w:cstheme="minorHAnsi"/>
          <w:sz w:val="24"/>
        </w:rPr>
        <w:t>PMTCT</w:t>
      </w:r>
      <w:r w:rsidRPr="00F67E16">
        <w:rPr>
          <w:rFonts w:cstheme="minorHAnsi"/>
          <w:spacing w:val="-4"/>
          <w:sz w:val="24"/>
        </w:rPr>
        <w:t xml:space="preserve"> </w:t>
      </w:r>
      <w:r w:rsidRPr="00F67E16">
        <w:rPr>
          <w:rFonts w:cstheme="minorHAnsi"/>
          <w:sz w:val="24"/>
        </w:rPr>
        <w:t>intervention uptake</w:t>
      </w:r>
      <w:r w:rsidRPr="00F67E16">
        <w:rPr>
          <w:rFonts w:cstheme="minorHAnsi"/>
          <w:spacing w:val="-4"/>
          <w:sz w:val="24"/>
        </w:rPr>
        <w:t xml:space="preserve"> </w:t>
      </w:r>
      <w:r w:rsidRPr="00F67E16">
        <w:rPr>
          <w:rFonts w:cstheme="minorHAnsi"/>
          <w:sz w:val="24"/>
        </w:rPr>
        <w:t>in</w:t>
      </w:r>
      <w:r w:rsidRPr="00F67E16">
        <w:rPr>
          <w:rFonts w:cstheme="minorHAnsi"/>
          <w:spacing w:val="-3"/>
          <w:sz w:val="24"/>
        </w:rPr>
        <w:t xml:space="preserve"> </w:t>
      </w:r>
      <w:r w:rsidRPr="00F67E16">
        <w:rPr>
          <w:rFonts w:cstheme="minorHAnsi"/>
          <w:sz w:val="24"/>
        </w:rPr>
        <w:t>Western</w:t>
      </w:r>
      <w:r w:rsidRPr="00F67E16">
        <w:rPr>
          <w:rFonts w:cstheme="minorHAnsi"/>
          <w:spacing w:val="-3"/>
          <w:sz w:val="24"/>
        </w:rPr>
        <w:t xml:space="preserve"> </w:t>
      </w:r>
      <w:r w:rsidRPr="00F67E16">
        <w:rPr>
          <w:rFonts w:cstheme="minorHAnsi"/>
          <w:sz w:val="24"/>
        </w:rPr>
        <w:t>Kenya.</w:t>
      </w:r>
      <w:r w:rsidRPr="00F67E16">
        <w:rPr>
          <w:rFonts w:cstheme="minorHAnsi"/>
          <w:spacing w:val="54"/>
          <w:sz w:val="24"/>
        </w:rPr>
        <w:t xml:space="preserve"> </w:t>
      </w:r>
      <w:r w:rsidRPr="00F67E16">
        <w:rPr>
          <w:rFonts w:cstheme="minorHAnsi"/>
          <w:sz w:val="24"/>
        </w:rPr>
        <w:t>Prior</w:t>
      </w:r>
      <w:r w:rsidRPr="00F67E16">
        <w:rPr>
          <w:rFonts w:cstheme="minorHAnsi"/>
          <w:spacing w:val="-3"/>
          <w:sz w:val="24"/>
        </w:rPr>
        <w:t xml:space="preserve"> </w:t>
      </w:r>
      <w:r w:rsidRPr="00F67E16">
        <w:rPr>
          <w:rFonts w:cstheme="minorHAnsi"/>
          <w:sz w:val="24"/>
        </w:rPr>
        <w:t>to</w:t>
      </w:r>
      <w:r w:rsidRPr="00F67E16">
        <w:rPr>
          <w:rFonts w:cstheme="minorHAnsi"/>
          <w:spacing w:val="-3"/>
          <w:sz w:val="24"/>
        </w:rPr>
        <w:t xml:space="preserve"> </w:t>
      </w:r>
      <w:r w:rsidRPr="00F67E16">
        <w:rPr>
          <w:rFonts w:cstheme="minorHAnsi"/>
          <w:sz w:val="24"/>
        </w:rPr>
        <w:t>initiating</w:t>
      </w:r>
      <w:r w:rsidRPr="00F67E16">
        <w:rPr>
          <w:rFonts w:cstheme="minorHAnsi"/>
          <w:spacing w:val="-3"/>
          <w:sz w:val="24"/>
        </w:rPr>
        <w:t xml:space="preserve"> </w:t>
      </w:r>
      <w:r w:rsidRPr="00F67E16">
        <w:rPr>
          <w:rFonts w:cstheme="minorHAnsi"/>
          <w:sz w:val="24"/>
        </w:rPr>
        <w:t>his</w:t>
      </w:r>
      <w:r w:rsidRPr="00F67E16">
        <w:rPr>
          <w:rFonts w:cstheme="minorHAnsi"/>
          <w:spacing w:val="-3"/>
          <w:sz w:val="24"/>
        </w:rPr>
        <w:t xml:space="preserve"> </w:t>
      </w:r>
      <w:r w:rsidRPr="00F67E16">
        <w:rPr>
          <w:rFonts w:cstheme="minorHAnsi"/>
          <w:sz w:val="24"/>
        </w:rPr>
        <w:t>MPH,</w:t>
      </w:r>
      <w:r w:rsidRPr="00F67E16">
        <w:rPr>
          <w:rFonts w:cstheme="minorHAnsi"/>
          <w:spacing w:val="-3"/>
          <w:sz w:val="24"/>
        </w:rPr>
        <w:t xml:space="preserve"> </w:t>
      </w:r>
      <w:r w:rsidRPr="00F67E16">
        <w:rPr>
          <w:rFonts w:cstheme="minorHAnsi"/>
          <w:sz w:val="24"/>
        </w:rPr>
        <w:t>Dr.</w:t>
      </w:r>
      <w:r w:rsidRPr="00F67E16">
        <w:rPr>
          <w:rFonts w:cstheme="minorHAnsi"/>
          <w:spacing w:val="-3"/>
          <w:sz w:val="24"/>
        </w:rPr>
        <w:t xml:space="preserve"> </w:t>
      </w:r>
      <w:r w:rsidRPr="00F67E16">
        <w:rPr>
          <w:rFonts w:cstheme="minorHAnsi"/>
          <w:sz w:val="24"/>
        </w:rPr>
        <w:t>Kinuthia</w:t>
      </w:r>
      <w:r w:rsidRPr="00F67E16">
        <w:rPr>
          <w:rFonts w:cstheme="minorHAnsi"/>
          <w:spacing w:val="-3"/>
          <w:sz w:val="24"/>
        </w:rPr>
        <w:t xml:space="preserve"> </w:t>
      </w:r>
      <w:r w:rsidRPr="00F67E16">
        <w:rPr>
          <w:rFonts w:cstheme="minorHAnsi"/>
          <w:sz w:val="24"/>
        </w:rPr>
        <w:t>was</w:t>
      </w:r>
      <w:r w:rsidRPr="00F67E16">
        <w:rPr>
          <w:rFonts w:cstheme="minorHAnsi"/>
          <w:spacing w:val="-4"/>
          <w:sz w:val="24"/>
        </w:rPr>
        <w:t xml:space="preserve"> </w:t>
      </w:r>
      <w:r w:rsidRPr="00F67E16">
        <w:rPr>
          <w:rFonts w:cstheme="minorHAnsi"/>
          <w:sz w:val="24"/>
        </w:rPr>
        <w:t>the</w:t>
      </w:r>
      <w:r w:rsidRPr="00F67E16">
        <w:rPr>
          <w:rFonts w:cstheme="minorHAnsi"/>
          <w:spacing w:val="-3"/>
          <w:sz w:val="24"/>
        </w:rPr>
        <w:t xml:space="preserve"> </w:t>
      </w:r>
      <w:r w:rsidRPr="00F67E16">
        <w:rPr>
          <w:rFonts w:cstheme="minorHAnsi"/>
          <w:sz w:val="24"/>
        </w:rPr>
        <w:t>Nairobi-site</w:t>
      </w:r>
      <w:r w:rsidRPr="00F67E16">
        <w:rPr>
          <w:rFonts w:cstheme="minorHAnsi"/>
          <w:spacing w:val="-3"/>
          <w:sz w:val="24"/>
        </w:rPr>
        <w:t xml:space="preserve"> </w:t>
      </w:r>
      <w:r w:rsidRPr="00F67E16">
        <w:rPr>
          <w:rFonts w:cstheme="minorHAnsi"/>
          <w:sz w:val="24"/>
        </w:rPr>
        <w:t>Study Coordinator</w:t>
      </w:r>
      <w:r w:rsidRPr="00F67E16">
        <w:rPr>
          <w:rFonts w:cstheme="minorHAnsi"/>
          <w:spacing w:val="-5"/>
          <w:sz w:val="24"/>
        </w:rPr>
        <w:t xml:space="preserve"> </w:t>
      </w:r>
      <w:r w:rsidRPr="00F67E16">
        <w:rPr>
          <w:rFonts w:cstheme="minorHAnsi"/>
          <w:sz w:val="24"/>
        </w:rPr>
        <w:t>for</w:t>
      </w:r>
      <w:r w:rsidRPr="00F67E16">
        <w:rPr>
          <w:rFonts w:cstheme="minorHAnsi"/>
          <w:spacing w:val="-4"/>
          <w:sz w:val="24"/>
        </w:rPr>
        <w:t xml:space="preserve"> </w:t>
      </w:r>
      <w:r w:rsidRPr="00F67E16">
        <w:rPr>
          <w:rFonts w:cstheme="minorHAnsi"/>
          <w:sz w:val="24"/>
        </w:rPr>
        <w:t>a</w:t>
      </w:r>
      <w:r w:rsidRPr="00F67E16">
        <w:rPr>
          <w:rFonts w:cstheme="minorHAnsi"/>
          <w:spacing w:val="-5"/>
          <w:sz w:val="24"/>
        </w:rPr>
        <w:t xml:space="preserve"> </w:t>
      </w:r>
      <w:r w:rsidRPr="00F67E16">
        <w:rPr>
          <w:rFonts w:cstheme="minorHAnsi"/>
          <w:sz w:val="24"/>
        </w:rPr>
        <w:t>multi-site</w:t>
      </w:r>
      <w:r w:rsidRPr="00F67E16">
        <w:rPr>
          <w:rFonts w:cstheme="minorHAnsi"/>
          <w:spacing w:val="-4"/>
          <w:sz w:val="24"/>
        </w:rPr>
        <w:t xml:space="preserve"> </w:t>
      </w:r>
      <w:r w:rsidRPr="00F67E16">
        <w:rPr>
          <w:rFonts w:cstheme="minorHAnsi"/>
          <w:sz w:val="24"/>
        </w:rPr>
        <w:t>clinical</w:t>
      </w:r>
      <w:r w:rsidRPr="00F67E16">
        <w:rPr>
          <w:rFonts w:cstheme="minorHAnsi"/>
          <w:spacing w:val="-4"/>
          <w:sz w:val="24"/>
        </w:rPr>
        <w:t xml:space="preserve"> </w:t>
      </w:r>
      <w:r w:rsidRPr="00F67E16">
        <w:rPr>
          <w:rFonts w:cstheme="minorHAnsi"/>
          <w:sz w:val="24"/>
        </w:rPr>
        <w:t>trial</w:t>
      </w:r>
      <w:r w:rsidRPr="00F67E16">
        <w:rPr>
          <w:rFonts w:cstheme="minorHAnsi"/>
          <w:spacing w:val="-5"/>
          <w:sz w:val="24"/>
        </w:rPr>
        <w:t xml:space="preserve"> </w:t>
      </w:r>
      <w:r w:rsidRPr="00F67E16">
        <w:rPr>
          <w:rFonts w:cstheme="minorHAnsi"/>
          <w:sz w:val="24"/>
        </w:rPr>
        <w:t>of</w:t>
      </w:r>
      <w:r w:rsidRPr="00F67E16">
        <w:rPr>
          <w:rFonts w:cstheme="minorHAnsi"/>
          <w:spacing w:val="-4"/>
          <w:sz w:val="24"/>
        </w:rPr>
        <w:t xml:space="preserve"> </w:t>
      </w:r>
      <w:r w:rsidRPr="00F67E16">
        <w:rPr>
          <w:rFonts w:cstheme="minorHAnsi"/>
          <w:sz w:val="24"/>
        </w:rPr>
        <w:t>HSV-2</w:t>
      </w:r>
      <w:r w:rsidRPr="00F67E16">
        <w:rPr>
          <w:rFonts w:cstheme="minorHAnsi"/>
          <w:spacing w:val="-4"/>
          <w:sz w:val="24"/>
        </w:rPr>
        <w:t xml:space="preserve"> </w:t>
      </w:r>
      <w:r w:rsidRPr="00F67E16">
        <w:rPr>
          <w:rFonts w:cstheme="minorHAnsi"/>
          <w:sz w:val="24"/>
        </w:rPr>
        <w:t>suppression</w:t>
      </w:r>
      <w:r w:rsidRPr="00F67E16">
        <w:rPr>
          <w:rFonts w:cstheme="minorHAnsi"/>
          <w:spacing w:val="-5"/>
          <w:sz w:val="24"/>
        </w:rPr>
        <w:t xml:space="preserve"> </w:t>
      </w:r>
      <w:r w:rsidRPr="00F67E16">
        <w:rPr>
          <w:rFonts w:cstheme="minorHAnsi"/>
          <w:sz w:val="24"/>
        </w:rPr>
        <w:t>to</w:t>
      </w:r>
      <w:r w:rsidRPr="00F67E16">
        <w:rPr>
          <w:rFonts w:cstheme="minorHAnsi"/>
          <w:spacing w:val="-4"/>
          <w:sz w:val="24"/>
        </w:rPr>
        <w:t xml:space="preserve"> </w:t>
      </w:r>
      <w:r w:rsidRPr="00F67E16">
        <w:rPr>
          <w:rFonts w:cstheme="minorHAnsi"/>
          <w:sz w:val="24"/>
        </w:rPr>
        <w:t>prevent</w:t>
      </w:r>
      <w:r w:rsidRPr="00F67E16">
        <w:rPr>
          <w:rFonts w:cstheme="minorHAnsi"/>
          <w:spacing w:val="-4"/>
          <w:sz w:val="24"/>
        </w:rPr>
        <w:t xml:space="preserve"> </w:t>
      </w:r>
      <w:r w:rsidRPr="00F67E16">
        <w:rPr>
          <w:rFonts w:cstheme="minorHAnsi"/>
          <w:sz w:val="24"/>
        </w:rPr>
        <w:t>heterosexual</w:t>
      </w:r>
      <w:r w:rsidRPr="00F67E16">
        <w:rPr>
          <w:rFonts w:cstheme="minorHAnsi"/>
          <w:spacing w:val="-5"/>
          <w:sz w:val="24"/>
        </w:rPr>
        <w:t xml:space="preserve"> </w:t>
      </w:r>
      <w:r w:rsidRPr="00F67E16">
        <w:rPr>
          <w:rFonts w:cstheme="minorHAnsi"/>
          <w:sz w:val="24"/>
        </w:rPr>
        <w:t>HIV-1 transmission</w:t>
      </w:r>
      <w:r w:rsidRPr="00F67E16">
        <w:rPr>
          <w:rFonts w:cstheme="minorHAnsi"/>
          <w:spacing w:val="-4"/>
          <w:sz w:val="24"/>
        </w:rPr>
        <w:t xml:space="preserve"> </w:t>
      </w:r>
      <w:r w:rsidRPr="00F67E16">
        <w:rPr>
          <w:rFonts w:cstheme="minorHAnsi"/>
          <w:sz w:val="24"/>
        </w:rPr>
        <w:t>among</w:t>
      </w:r>
      <w:r w:rsidRPr="00F67E16">
        <w:rPr>
          <w:rFonts w:cstheme="minorHAnsi"/>
          <w:spacing w:val="-5"/>
          <w:sz w:val="24"/>
        </w:rPr>
        <w:t xml:space="preserve"> </w:t>
      </w:r>
      <w:r w:rsidRPr="00F67E16">
        <w:rPr>
          <w:rFonts w:cstheme="minorHAnsi"/>
          <w:sz w:val="24"/>
        </w:rPr>
        <w:t>HIV-discordant</w:t>
      </w:r>
      <w:r w:rsidRPr="00F67E16">
        <w:rPr>
          <w:rFonts w:cstheme="minorHAnsi"/>
          <w:spacing w:val="-4"/>
          <w:sz w:val="24"/>
        </w:rPr>
        <w:t xml:space="preserve"> </w:t>
      </w:r>
      <w:r w:rsidRPr="00F67E16">
        <w:rPr>
          <w:rFonts w:cstheme="minorHAnsi"/>
          <w:sz w:val="24"/>
        </w:rPr>
        <w:t>couples.</w:t>
      </w:r>
      <w:r w:rsidRPr="00F67E16">
        <w:rPr>
          <w:rFonts w:cstheme="minorHAnsi"/>
          <w:spacing w:val="52"/>
          <w:sz w:val="24"/>
        </w:rPr>
        <w:t xml:space="preserve"> </w:t>
      </w:r>
      <w:r w:rsidRPr="00F67E16">
        <w:rPr>
          <w:rFonts w:cstheme="minorHAnsi"/>
          <w:sz w:val="24"/>
        </w:rPr>
        <w:t>Dr.</w:t>
      </w:r>
      <w:r w:rsidRPr="00F67E16">
        <w:rPr>
          <w:rFonts w:cstheme="minorHAnsi"/>
          <w:spacing w:val="-4"/>
          <w:sz w:val="24"/>
        </w:rPr>
        <w:t xml:space="preserve"> </w:t>
      </w:r>
      <w:r w:rsidRPr="00F67E16">
        <w:rPr>
          <w:rFonts w:cstheme="minorHAnsi"/>
          <w:sz w:val="24"/>
        </w:rPr>
        <w:t>Kinuthia</w:t>
      </w:r>
      <w:r w:rsidRPr="00F67E16">
        <w:rPr>
          <w:rFonts w:cstheme="minorHAnsi"/>
          <w:spacing w:val="-4"/>
          <w:sz w:val="24"/>
        </w:rPr>
        <w:t xml:space="preserve"> </w:t>
      </w:r>
      <w:r w:rsidRPr="00F67E16">
        <w:rPr>
          <w:rFonts w:cstheme="minorHAnsi"/>
          <w:sz w:val="24"/>
        </w:rPr>
        <w:t>has</w:t>
      </w:r>
      <w:r w:rsidRPr="00F67E16">
        <w:rPr>
          <w:rFonts w:cstheme="minorHAnsi"/>
          <w:spacing w:val="-4"/>
          <w:sz w:val="24"/>
        </w:rPr>
        <w:t xml:space="preserve"> </w:t>
      </w:r>
      <w:r w:rsidRPr="00F67E16">
        <w:rPr>
          <w:rFonts w:cstheme="minorHAnsi"/>
          <w:sz w:val="24"/>
        </w:rPr>
        <w:t>been</w:t>
      </w:r>
      <w:r w:rsidRPr="00F67E16">
        <w:rPr>
          <w:rFonts w:cstheme="minorHAnsi"/>
          <w:spacing w:val="-4"/>
          <w:sz w:val="24"/>
        </w:rPr>
        <w:t xml:space="preserve"> </w:t>
      </w:r>
      <w:r w:rsidRPr="00F67E16">
        <w:rPr>
          <w:rFonts w:cstheme="minorHAnsi"/>
          <w:sz w:val="24"/>
        </w:rPr>
        <w:t>the</w:t>
      </w:r>
      <w:r w:rsidRPr="00F67E16">
        <w:rPr>
          <w:rFonts w:cstheme="minorHAnsi"/>
          <w:spacing w:val="-4"/>
          <w:sz w:val="24"/>
        </w:rPr>
        <w:t xml:space="preserve"> </w:t>
      </w:r>
      <w:r w:rsidRPr="00F67E16">
        <w:rPr>
          <w:rFonts w:cstheme="minorHAnsi"/>
          <w:sz w:val="24"/>
        </w:rPr>
        <w:t>Kenya</w:t>
      </w:r>
      <w:r w:rsidRPr="00F67E16">
        <w:rPr>
          <w:rFonts w:cstheme="minorHAnsi"/>
          <w:spacing w:val="-4"/>
          <w:sz w:val="24"/>
        </w:rPr>
        <w:t xml:space="preserve"> </w:t>
      </w:r>
      <w:r w:rsidRPr="00F67E16">
        <w:rPr>
          <w:rFonts w:cstheme="minorHAnsi"/>
          <w:sz w:val="24"/>
        </w:rPr>
        <w:t>director</w:t>
      </w:r>
      <w:r w:rsidRPr="00F67E16">
        <w:rPr>
          <w:rFonts w:cstheme="minorHAnsi"/>
          <w:spacing w:val="-4"/>
          <w:sz w:val="24"/>
        </w:rPr>
        <w:t xml:space="preserve"> </w:t>
      </w:r>
      <w:r w:rsidRPr="00F67E16">
        <w:rPr>
          <w:rFonts w:cstheme="minorHAnsi"/>
          <w:sz w:val="24"/>
        </w:rPr>
        <w:t>for</w:t>
      </w:r>
      <w:r w:rsidRPr="00F67E16">
        <w:rPr>
          <w:rFonts w:cstheme="minorHAnsi"/>
          <w:spacing w:val="-4"/>
          <w:sz w:val="24"/>
        </w:rPr>
        <w:t xml:space="preserve"> </w:t>
      </w:r>
      <w:r w:rsidRPr="00F67E16">
        <w:rPr>
          <w:rFonts w:cstheme="minorHAnsi"/>
          <w:sz w:val="24"/>
        </w:rPr>
        <w:t>the</w:t>
      </w:r>
      <w:r w:rsidRPr="00F67E16">
        <w:rPr>
          <w:rFonts w:cstheme="minorHAnsi"/>
          <w:w w:val="99"/>
          <w:sz w:val="24"/>
        </w:rPr>
        <w:t xml:space="preserve"> </w:t>
      </w:r>
      <w:r w:rsidRPr="00F67E16">
        <w:rPr>
          <w:rFonts w:cstheme="minorHAnsi"/>
          <w:sz w:val="24"/>
        </w:rPr>
        <w:t>NIH</w:t>
      </w:r>
      <w:r w:rsidRPr="00F67E16">
        <w:rPr>
          <w:rFonts w:cstheme="minorHAnsi"/>
          <w:spacing w:val="-5"/>
          <w:sz w:val="24"/>
        </w:rPr>
        <w:t xml:space="preserve"> </w:t>
      </w:r>
      <w:r w:rsidRPr="00F67E16">
        <w:rPr>
          <w:rFonts w:cstheme="minorHAnsi"/>
          <w:sz w:val="24"/>
        </w:rPr>
        <w:t>FICR</w:t>
      </w:r>
      <w:r w:rsidRPr="00F67E16">
        <w:rPr>
          <w:rFonts w:cstheme="minorHAnsi"/>
          <w:spacing w:val="-1"/>
          <w:sz w:val="24"/>
        </w:rPr>
        <w:t>S</w:t>
      </w:r>
      <w:r w:rsidRPr="00F67E16">
        <w:rPr>
          <w:rFonts w:cstheme="minorHAnsi"/>
          <w:sz w:val="24"/>
        </w:rPr>
        <w:t>-F</w:t>
      </w:r>
      <w:r w:rsidRPr="00F67E16">
        <w:rPr>
          <w:rFonts w:cstheme="minorHAnsi"/>
          <w:spacing w:val="-4"/>
          <w:sz w:val="24"/>
        </w:rPr>
        <w:t xml:space="preserve"> </w:t>
      </w:r>
      <w:r w:rsidRPr="00F67E16">
        <w:rPr>
          <w:rFonts w:cstheme="minorHAnsi"/>
          <w:sz w:val="24"/>
        </w:rPr>
        <w:t>P</w:t>
      </w:r>
      <w:r w:rsidRPr="00F67E16">
        <w:rPr>
          <w:rFonts w:cstheme="minorHAnsi"/>
          <w:spacing w:val="-1"/>
          <w:sz w:val="24"/>
        </w:rPr>
        <w:t>r</w:t>
      </w:r>
      <w:r w:rsidRPr="00F67E16">
        <w:rPr>
          <w:rFonts w:cstheme="minorHAnsi"/>
          <w:sz w:val="24"/>
        </w:rPr>
        <w:t>ograms</w:t>
      </w:r>
      <w:r w:rsidRPr="00F67E16">
        <w:rPr>
          <w:rFonts w:cstheme="minorHAnsi"/>
          <w:spacing w:val="-4"/>
          <w:sz w:val="24"/>
        </w:rPr>
        <w:t xml:space="preserve"> </w:t>
      </w:r>
      <w:r w:rsidRPr="00F67E16">
        <w:rPr>
          <w:rFonts w:cstheme="minorHAnsi"/>
          <w:sz w:val="24"/>
        </w:rPr>
        <w:t>and</w:t>
      </w:r>
      <w:r w:rsidRPr="00F67E16">
        <w:rPr>
          <w:rFonts w:cstheme="minorHAnsi"/>
          <w:spacing w:val="-4"/>
          <w:sz w:val="24"/>
        </w:rPr>
        <w:t xml:space="preserve"> </w:t>
      </w:r>
      <w:r w:rsidRPr="00F67E16">
        <w:rPr>
          <w:rFonts w:cstheme="minorHAnsi"/>
          <w:sz w:val="24"/>
        </w:rPr>
        <w:t>will</w:t>
      </w:r>
      <w:r w:rsidRPr="00F67E16">
        <w:rPr>
          <w:rFonts w:cstheme="minorHAnsi"/>
          <w:spacing w:val="-4"/>
          <w:sz w:val="24"/>
        </w:rPr>
        <w:t xml:space="preserve"> </w:t>
      </w:r>
      <w:r w:rsidRPr="00F67E16">
        <w:rPr>
          <w:rFonts w:cstheme="minorHAnsi"/>
          <w:sz w:val="24"/>
        </w:rPr>
        <w:t>be</w:t>
      </w:r>
      <w:r w:rsidRPr="00F67E16">
        <w:rPr>
          <w:rFonts w:cstheme="minorHAnsi"/>
          <w:spacing w:val="-4"/>
          <w:sz w:val="24"/>
        </w:rPr>
        <w:t xml:space="preserve"> </w:t>
      </w:r>
      <w:r w:rsidRPr="00F67E16">
        <w:rPr>
          <w:rFonts w:cstheme="minorHAnsi"/>
          <w:sz w:val="24"/>
        </w:rPr>
        <w:t>co-director</w:t>
      </w:r>
      <w:r w:rsidRPr="00F67E16">
        <w:rPr>
          <w:rFonts w:cstheme="minorHAnsi"/>
          <w:spacing w:val="-4"/>
          <w:sz w:val="24"/>
        </w:rPr>
        <w:t xml:space="preserve"> </w:t>
      </w:r>
      <w:r w:rsidRPr="00F67E16">
        <w:rPr>
          <w:rFonts w:cstheme="minorHAnsi"/>
          <w:sz w:val="24"/>
        </w:rPr>
        <w:t>of</w:t>
      </w:r>
      <w:r w:rsidRPr="00F67E16">
        <w:rPr>
          <w:rFonts w:cstheme="minorHAnsi"/>
          <w:spacing w:val="-4"/>
          <w:sz w:val="24"/>
        </w:rPr>
        <w:t xml:space="preserve"> </w:t>
      </w:r>
      <w:r w:rsidRPr="00F67E16">
        <w:rPr>
          <w:rFonts w:cstheme="minorHAnsi"/>
          <w:sz w:val="24"/>
        </w:rPr>
        <w:t>the</w:t>
      </w:r>
      <w:r w:rsidRPr="00F67E16">
        <w:rPr>
          <w:rFonts w:cstheme="minorHAnsi"/>
          <w:spacing w:val="-4"/>
          <w:sz w:val="24"/>
        </w:rPr>
        <w:t xml:space="preserve"> </w:t>
      </w:r>
      <w:r w:rsidRPr="00F67E16">
        <w:rPr>
          <w:rFonts w:cstheme="minorHAnsi"/>
          <w:sz w:val="24"/>
        </w:rPr>
        <w:t>UW-Kenya</w:t>
      </w:r>
      <w:r w:rsidRPr="00F67E16">
        <w:rPr>
          <w:rFonts w:cstheme="minorHAnsi"/>
          <w:spacing w:val="-5"/>
          <w:sz w:val="24"/>
        </w:rPr>
        <w:t xml:space="preserve"> </w:t>
      </w:r>
      <w:r w:rsidRPr="00F67E16">
        <w:rPr>
          <w:rFonts w:cstheme="minorHAnsi"/>
          <w:sz w:val="24"/>
        </w:rPr>
        <w:t>Fulbright</w:t>
      </w:r>
      <w:r w:rsidRPr="00F67E16">
        <w:rPr>
          <w:rFonts w:cstheme="minorHAnsi"/>
          <w:spacing w:val="-2"/>
          <w:sz w:val="24"/>
        </w:rPr>
        <w:t>/</w:t>
      </w:r>
      <w:r w:rsidRPr="00F67E16">
        <w:rPr>
          <w:rFonts w:cstheme="minorHAnsi"/>
          <w:sz w:val="24"/>
        </w:rPr>
        <w:t>Fogarty</w:t>
      </w:r>
      <w:r w:rsidRPr="00F67E16">
        <w:rPr>
          <w:rFonts w:cstheme="minorHAnsi"/>
          <w:spacing w:val="-4"/>
          <w:sz w:val="24"/>
        </w:rPr>
        <w:t xml:space="preserve"> </w:t>
      </w:r>
      <w:r w:rsidRPr="00F67E16">
        <w:rPr>
          <w:rFonts w:cstheme="minorHAnsi"/>
          <w:sz w:val="24"/>
        </w:rPr>
        <w:t>Fellowship Program.</w:t>
      </w:r>
    </w:p>
    <w:p w14:paraId="1098CAA3" w14:textId="77777777" w:rsidR="009D33EB" w:rsidRPr="00F67E16" w:rsidRDefault="009D33EB" w:rsidP="000C7973">
      <w:pPr>
        <w:pStyle w:val="NoSpacing"/>
        <w:rPr>
          <w:rFonts w:cstheme="minorHAnsi"/>
          <w:sz w:val="24"/>
        </w:rPr>
      </w:pPr>
    </w:p>
    <w:p w14:paraId="50A29BB7" w14:textId="77777777" w:rsidR="009D33EB" w:rsidRPr="00F67E16" w:rsidRDefault="009D33EB" w:rsidP="000C7973">
      <w:pPr>
        <w:pStyle w:val="NoSpacing"/>
        <w:rPr>
          <w:rFonts w:cstheme="minorHAnsi"/>
          <w:sz w:val="24"/>
        </w:rPr>
      </w:pPr>
      <w:r w:rsidRPr="00F67E16">
        <w:rPr>
          <w:rFonts w:cstheme="minorHAnsi"/>
          <w:b/>
          <w:sz w:val="24"/>
        </w:rPr>
        <w:t>Ghana: Peter Donkor, BDS, MS, MDSc</w:t>
      </w:r>
      <w:r w:rsidRPr="00F67E16">
        <w:rPr>
          <w:rFonts w:cstheme="minorHAnsi"/>
          <w:sz w:val="24"/>
        </w:rPr>
        <w:t>, Pro-Vice Chancellor at Kwame Nkrumah University of Science and Technology in Kumasi, Ghana, and Aaron Lawson, MBChB, PhD, Provost of the College of Health Sciences at the University of Ghana in Accra will serve as site coordinators for Ghana, coordinating placements of fellows and scholars at your respective universities. Both individuals have collaborated with UM for many years, are experienced mentors, collaborate on the Ghana-Michigan PARTNER training grant, and serve as co- Investigators on UM’s recent Gates Foundation grant to address Human Resources for Health in Ghana.</w:t>
      </w:r>
    </w:p>
    <w:p w14:paraId="093CA6C8" w14:textId="77777777" w:rsidR="009D33EB" w:rsidRPr="00F67E16" w:rsidRDefault="009D33EB" w:rsidP="000C7973">
      <w:pPr>
        <w:pStyle w:val="NoSpacing"/>
        <w:rPr>
          <w:rFonts w:cstheme="minorHAnsi"/>
          <w:sz w:val="24"/>
        </w:rPr>
      </w:pPr>
    </w:p>
    <w:p w14:paraId="76D6FE53" w14:textId="77777777" w:rsidR="009D33EB" w:rsidRPr="00F67E16" w:rsidRDefault="009D33EB" w:rsidP="009D33EB">
      <w:pPr>
        <w:pStyle w:val="NoSpacing"/>
        <w:rPr>
          <w:rFonts w:cstheme="minorHAnsi"/>
          <w:sz w:val="24"/>
        </w:rPr>
      </w:pPr>
      <w:r w:rsidRPr="00F67E16">
        <w:rPr>
          <w:rFonts w:cstheme="minorHAnsi"/>
          <w:b/>
          <w:sz w:val="24"/>
        </w:rPr>
        <w:t>Uganda: Sarah Kiguli, MBChB, MMed</w:t>
      </w:r>
      <w:r w:rsidRPr="00F67E16">
        <w:rPr>
          <w:rFonts w:cstheme="minorHAnsi"/>
          <w:sz w:val="24"/>
        </w:rPr>
        <w:t xml:space="preserve">, Head, Department of Pediatrics and Child Health, Makerere University and Mulago Hospital, is co-investigator on the large MEPI grant and supplement awarded to a consortium of Ugandan universities (Medical Education for Equitable Services for All Ugandans [MESAU], PI, Nelson Sewankambo). She was also co-PI for the Fluid Expansion As Supportive Therapy (FEAST) study, the results of which were recently published in the New England Journal of Medicine, and she is co-investigator on Dr. John’s FIC D43 training grant on infection and neurodevelopment. Dr. Kiguli is a leader in medical education in Uganda, and will supervise and coordinate fellow education in Uganda. Additional faculty who currently </w:t>
      </w:r>
      <w:r w:rsidRPr="00F67E16">
        <w:rPr>
          <w:rFonts w:cstheme="minorHAnsi"/>
          <w:sz w:val="24"/>
        </w:rPr>
        <w:lastRenderedPageBreak/>
        <w:t>partner with University of Minnesota or University of Washington will also work as mentors for this training grant, including Dr. Richard Idro, Dr. Robert Opoka, and Dr. Moses Joloba.</w:t>
      </w:r>
    </w:p>
    <w:p w14:paraId="30E7B4C8" w14:textId="77777777" w:rsidR="004248AC" w:rsidRPr="007B1F5C" w:rsidRDefault="004248AC" w:rsidP="009D33EB">
      <w:pPr>
        <w:pStyle w:val="NoSpacing"/>
        <w:rPr>
          <w:rFonts w:cstheme="minorHAnsi"/>
          <w:b/>
          <w:sz w:val="24"/>
        </w:rPr>
      </w:pPr>
    </w:p>
    <w:p w14:paraId="440F3599" w14:textId="77777777" w:rsidR="000879C6" w:rsidRPr="00F67E16" w:rsidRDefault="000879C6" w:rsidP="009D33EB">
      <w:pPr>
        <w:pStyle w:val="NoSpacing"/>
        <w:rPr>
          <w:rFonts w:cstheme="minorHAnsi"/>
          <w:sz w:val="24"/>
        </w:rPr>
      </w:pPr>
      <w:r w:rsidRPr="007B1F5C">
        <w:rPr>
          <w:rFonts w:cstheme="minorHAnsi"/>
          <w:b/>
          <w:sz w:val="24"/>
        </w:rPr>
        <w:t>Tha</w:t>
      </w:r>
      <w:r w:rsidR="00782185" w:rsidRPr="007B1F5C">
        <w:rPr>
          <w:rFonts w:cstheme="minorHAnsi"/>
          <w:b/>
          <w:sz w:val="24"/>
        </w:rPr>
        <w:t>iland: Jintanat Ananworanich, M</w:t>
      </w:r>
      <w:r w:rsidRPr="007B1F5C">
        <w:rPr>
          <w:rFonts w:cstheme="minorHAnsi"/>
          <w:b/>
          <w:sz w:val="24"/>
        </w:rPr>
        <w:t>D</w:t>
      </w:r>
      <w:r w:rsidR="00782185" w:rsidRPr="007B1F5C">
        <w:rPr>
          <w:rFonts w:cstheme="minorHAnsi"/>
          <w:b/>
          <w:sz w:val="24"/>
        </w:rPr>
        <w:t>, PhD</w:t>
      </w:r>
      <w:r w:rsidRPr="007B1F5C">
        <w:rPr>
          <w:rFonts w:cstheme="minorHAnsi"/>
          <w:sz w:val="24"/>
        </w:rPr>
        <w:t>, Chief, of the SEARCH  Collaboration in Thailand, is active in HIV/AIDS research and training in the South East Asia with the University of Hawaii, the Thai Red Cross AIDS Research Centre in Bangkok and The Armed Forces Research Institute of the Medical Sciences (AFRIMS), also in Bangkok, Thailand. Dr. Ananworanich has served as a mentor for all of these institutions.</w:t>
      </w:r>
    </w:p>
    <w:p w14:paraId="1687F95D" w14:textId="77777777" w:rsidR="00782185" w:rsidRPr="00F67E16" w:rsidRDefault="00782185" w:rsidP="009D33EB">
      <w:pPr>
        <w:pStyle w:val="NoSpacing"/>
        <w:rPr>
          <w:rFonts w:cstheme="minorHAnsi"/>
          <w:sz w:val="24"/>
        </w:rPr>
      </w:pPr>
    </w:p>
    <w:p w14:paraId="797622E6" w14:textId="77777777" w:rsidR="00782185" w:rsidRPr="00F67E16" w:rsidRDefault="00782185" w:rsidP="009D33EB">
      <w:pPr>
        <w:pStyle w:val="NoSpacing"/>
        <w:rPr>
          <w:rFonts w:cstheme="minorHAnsi"/>
          <w:sz w:val="24"/>
        </w:rPr>
      </w:pPr>
      <w:r w:rsidRPr="00F67E16">
        <w:rPr>
          <w:rFonts w:cstheme="minorHAnsi"/>
          <w:b/>
          <w:sz w:val="24"/>
        </w:rPr>
        <w:t>China: Yangfeng Wu, MD, PhD</w:t>
      </w:r>
      <w:r w:rsidRPr="00F67E16">
        <w:rPr>
          <w:rFonts w:cstheme="minorHAnsi"/>
          <w:sz w:val="24"/>
        </w:rPr>
        <w:t xml:space="preserve"> is Professor of Epidemiology, Peking University School of Public Health Executive Director for the George Institute for Global Health, Executive Associate Director of the Peking University Clinical Research Institute, and Executive Board Member of the University of Michigan-Peking University Health Science Center Joint Institute for Clinical and Translational Research. He is PI of the NHLBI-funded Global Health Activities in Developing Countries to Combat Non-Communicable Chronic Cardiovascular and Pulmonary Diseases and Co-PI on the NIH Fogarty International Center-funded Millennium Promise Award “Training for Prevention and Treatment of Stroke in China”.</w:t>
      </w:r>
    </w:p>
    <w:p w14:paraId="4425C1A6" w14:textId="77777777" w:rsidR="000D0108" w:rsidRPr="00F67E16" w:rsidRDefault="000D0108" w:rsidP="009D33EB">
      <w:pPr>
        <w:pStyle w:val="NoSpacing"/>
        <w:rPr>
          <w:rFonts w:cstheme="minorHAnsi"/>
          <w:sz w:val="24"/>
        </w:rPr>
      </w:pPr>
    </w:p>
    <w:p w14:paraId="7782CCF3" w14:textId="77777777" w:rsidR="000D0108" w:rsidRPr="006F4A85" w:rsidRDefault="000D0108" w:rsidP="009D33EB">
      <w:pPr>
        <w:pStyle w:val="NoSpacing"/>
        <w:rPr>
          <w:rFonts w:cstheme="minorHAnsi"/>
          <w:sz w:val="24"/>
        </w:rPr>
      </w:pPr>
      <w:r w:rsidRPr="006F4A85">
        <w:rPr>
          <w:rFonts w:cstheme="minorHAnsi"/>
          <w:b/>
          <w:sz w:val="24"/>
        </w:rPr>
        <w:t>Cameroon:</w:t>
      </w:r>
      <w:r w:rsidR="006F4A85">
        <w:rPr>
          <w:rFonts w:cstheme="minorHAnsi"/>
          <w:b/>
          <w:sz w:val="24"/>
        </w:rPr>
        <w:t xml:space="preserve"> </w:t>
      </w:r>
      <w:r w:rsidR="006F4A85">
        <w:rPr>
          <w:rFonts w:cstheme="minorHAnsi"/>
          <w:sz w:val="24"/>
        </w:rPr>
        <w:t>Information coming soon.</w:t>
      </w:r>
    </w:p>
    <w:p w14:paraId="6FFD89B3" w14:textId="77777777" w:rsidR="00E905C2" w:rsidRPr="006F4A85" w:rsidRDefault="00E905C2" w:rsidP="009D33EB">
      <w:pPr>
        <w:pStyle w:val="NoSpacing"/>
        <w:rPr>
          <w:rFonts w:cstheme="minorHAnsi"/>
          <w:b/>
          <w:sz w:val="24"/>
        </w:rPr>
      </w:pPr>
      <w:r w:rsidRPr="006F4A85">
        <w:rPr>
          <w:rFonts w:cstheme="minorHAnsi"/>
          <w:b/>
          <w:sz w:val="24"/>
        </w:rPr>
        <w:br w:type="page"/>
      </w:r>
    </w:p>
    <w:p w14:paraId="6C9888F1" w14:textId="77777777" w:rsidR="00E905C2" w:rsidRPr="00F67E16" w:rsidRDefault="00B874A1" w:rsidP="00182060">
      <w:pPr>
        <w:pStyle w:val="NoSpacing"/>
        <w:jc w:val="center"/>
        <w:rPr>
          <w:rFonts w:cstheme="minorHAnsi"/>
          <w:b/>
          <w:sz w:val="24"/>
          <w:szCs w:val="32"/>
        </w:rPr>
      </w:pPr>
      <w:r>
        <w:rPr>
          <w:rFonts w:cstheme="minorHAnsi"/>
          <w:b/>
          <w:sz w:val="32"/>
          <w:szCs w:val="32"/>
        </w:rPr>
        <w:lastRenderedPageBreak/>
        <w:t>ROLES &amp; EXPECTATIONS</w:t>
      </w:r>
    </w:p>
    <w:p w14:paraId="32CA7B90" w14:textId="77777777" w:rsidR="009D5504" w:rsidRDefault="009D5504" w:rsidP="009D33EB">
      <w:pPr>
        <w:pStyle w:val="NoSpacing"/>
        <w:rPr>
          <w:rFonts w:cstheme="minorHAnsi"/>
          <w:b/>
          <w:sz w:val="24"/>
          <w:szCs w:val="32"/>
        </w:rPr>
      </w:pPr>
    </w:p>
    <w:p w14:paraId="1CF32073" w14:textId="77777777" w:rsidR="00E905C2" w:rsidRPr="00F67E16" w:rsidRDefault="00E905C2" w:rsidP="009D33EB">
      <w:pPr>
        <w:pStyle w:val="NoSpacing"/>
        <w:rPr>
          <w:rFonts w:cstheme="minorHAnsi"/>
          <w:b/>
          <w:sz w:val="24"/>
          <w:szCs w:val="32"/>
        </w:rPr>
      </w:pPr>
      <w:r w:rsidRPr="00F67E16">
        <w:rPr>
          <w:rFonts w:cstheme="minorHAnsi"/>
          <w:b/>
          <w:sz w:val="24"/>
          <w:szCs w:val="32"/>
        </w:rPr>
        <w:t>Expectations of Trainees:</w:t>
      </w:r>
    </w:p>
    <w:p w14:paraId="3630AD27" w14:textId="77777777" w:rsidR="00E905C2" w:rsidRPr="00F67E16" w:rsidRDefault="00E905C2" w:rsidP="00E905C2">
      <w:pPr>
        <w:pStyle w:val="NoSpacing"/>
        <w:numPr>
          <w:ilvl w:val="0"/>
          <w:numId w:val="2"/>
        </w:numPr>
        <w:rPr>
          <w:rFonts w:cstheme="minorHAnsi"/>
          <w:b/>
          <w:sz w:val="24"/>
          <w:szCs w:val="32"/>
        </w:rPr>
      </w:pPr>
      <w:r w:rsidRPr="00F67E16">
        <w:rPr>
          <w:rFonts w:cstheme="minorHAnsi"/>
          <w:sz w:val="24"/>
          <w:szCs w:val="32"/>
        </w:rPr>
        <w:t>Fellows and Scholars are required to spend at least 11 consecutive months at their international research site. If extenuating circumstances arise, the individual may request an exemption by contacting the Support Center and detailing the specifics of the situation and request for exemption.</w:t>
      </w:r>
    </w:p>
    <w:p w14:paraId="046F6EB0" w14:textId="77777777" w:rsidR="00E905C2" w:rsidRPr="00F67E16" w:rsidRDefault="006E4578" w:rsidP="00E905C2">
      <w:pPr>
        <w:pStyle w:val="NoSpacing"/>
        <w:numPr>
          <w:ilvl w:val="0"/>
          <w:numId w:val="2"/>
        </w:numPr>
        <w:rPr>
          <w:rFonts w:cstheme="minorHAnsi"/>
          <w:b/>
          <w:sz w:val="24"/>
          <w:szCs w:val="32"/>
        </w:rPr>
      </w:pPr>
      <w:r w:rsidRPr="00F67E16">
        <w:rPr>
          <w:rFonts w:cstheme="minorHAnsi"/>
          <w:sz w:val="24"/>
          <w:szCs w:val="32"/>
        </w:rPr>
        <w:t>Trainees will work on a research project and contribute to the research productivity of the site and education of their peers and other trainees.</w:t>
      </w:r>
    </w:p>
    <w:p w14:paraId="41F60E49" w14:textId="77777777" w:rsidR="006E4578" w:rsidRPr="00F67E16" w:rsidRDefault="006E4578" w:rsidP="00E905C2">
      <w:pPr>
        <w:pStyle w:val="NoSpacing"/>
        <w:numPr>
          <w:ilvl w:val="0"/>
          <w:numId w:val="2"/>
        </w:numPr>
        <w:rPr>
          <w:rFonts w:cstheme="minorHAnsi"/>
          <w:b/>
          <w:sz w:val="24"/>
          <w:szCs w:val="32"/>
        </w:rPr>
      </w:pPr>
      <w:r w:rsidRPr="00F67E16">
        <w:rPr>
          <w:rFonts w:cstheme="minorHAnsi"/>
          <w:sz w:val="24"/>
          <w:szCs w:val="32"/>
        </w:rPr>
        <w:t>Trainees will work within</w:t>
      </w:r>
      <w:r w:rsidR="00585C03" w:rsidRPr="00F67E16">
        <w:rPr>
          <w:rFonts w:cstheme="minorHAnsi"/>
          <w:sz w:val="24"/>
          <w:szCs w:val="32"/>
        </w:rPr>
        <w:t xml:space="preserve"> the boundaries of their training and within the research areas agreed upon </w:t>
      </w:r>
      <w:r w:rsidR="00A302BE" w:rsidRPr="00F67E16">
        <w:rPr>
          <w:rFonts w:cstheme="minorHAnsi"/>
          <w:sz w:val="24"/>
          <w:szCs w:val="32"/>
        </w:rPr>
        <w:t>by them and their mentorship team. Changes to a research plan will be discussed in advance with their primary mentor and documented in writing.</w:t>
      </w:r>
    </w:p>
    <w:p w14:paraId="178ED0C7" w14:textId="77777777" w:rsidR="00A302BE" w:rsidRPr="00F67E16" w:rsidRDefault="00A302BE" w:rsidP="00E905C2">
      <w:pPr>
        <w:pStyle w:val="NoSpacing"/>
        <w:numPr>
          <w:ilvl w:val="0"/>
          <w:numId w:val="2"/>
        </w:numPr>
        <w:rPr>
          <w:rFonts w:cstheme="minorHAnsi"/>
          <w:b/>
          <w:sz w:val="24"/>
          <w:szCs w:val="32"/>
        </w:rPr>
      </w:pPr>
      <w:r w:rsidRPr="00F67E16">
        <w:rPr>
          <w:rFonts w:cstheme="minorHAnsi"/>
          <w:sz w:val="24"/>
          <w:szCs w:val="32"/>
        </w:rPr>
        <w:t>Trainees are responsible for ensuring research activities comply with US and international rules and regulations regarding conduct of research with human subjects or animals.</w:t>
      </w:r>
    </w:p>
    <w:p w14:paraId="5CEC15FE" w14:textId="77777777" w:rsidR="00A302BE" w:rsidRPr="00F67E16" w:rsidRDefault="00A302BE" w:rsidP="00E905C2">
      <w:pPr>
        <w:pStyle w:val="NoSpacing"/>
        <w:numPr>
          <w:ilvl w:val="0"/>
          <w:numId w:val="2"/>
        </w:numPr>
        <w:rPr>
          <w:rFonts w:cstheme="minorHAnsi"/>
          <w:b/>
          <w:sz w:val="24"/>
          <w:szCs w:val="32"/>
        </w:rPr>
      </w:pPr>
      <w:r w:rsidRPr="00F67E16">
        <w:rPr>
          <w:rFonts w:cstheme="minorHAnsi"/>
          <w:sz w:val="24"/>
          <w:szCs w:val="32"/>
        </w:rPr>
        <w:t>Trainees will acknowledge the Consortium, the Fogarty International Center, as well as other NIH co-funders, in all publications and presentations deriving from the Fellowship year.</w:t>
      </w:r>
    </w:p>
    <w:p w14:paraId="681497D9" w14:textId="77777777" w:rsidR="00A302BE" w:rsidRPr="00F67E16" w:rsidRDefault="00A302BE" w:rsidP="00A302BE">
      <w:pPr>
        <w:pStyle w:val="ListParagraph"/>
        <w:numPr>
          <w:ilvl w:val="0"/>
          <w:numId w:val="2"/>
        </w:numPr>
        <w:rPr>
          <w:rFonts w:cstheme="minorHAnsi"/>
          <w:sz w:val="24"/>
          <w:szCs w:val="32"/>
        </w:rPr>
      </w:pPr>
      <w:r w:rsidRPr="00F67E16">
        <w:rPr>
          <w:rFonts w:cstheme="minorHAnsi"/>
          <w:sz w:val="24"/>
          <w:szCs w:val="32"/>
        </w:rPr>
        <w:t>Trainees are responsible for maintaining contact with the Support Center for 20 years following their Fellowship year and will participate in follow-up surveys and requests for information.</w:t>
      </w:r>
    </w:p>
    <w:p w14:paraId="79125338" w14:textId="77777777" w:rsidR="00A302BE" w:rsidRPr="00F67E16" w:rsidRDefault="00A302BE" w:rsidP="00A302BE">
      <w:pPr>
        <w:pStyle w:val="ListParagraph"/>
        <w:numPr>
          <w:ilvl w:val="0"/>
          <w:numId w:val="2"/>
        </w:numPr>
        <w:rPr>
          <w:rFonts w:cstheme="minorHAnsi"/>
          <w:sz w:val="24"/>
          <w:szCs w:val="32"/>
        </w:rPr>
      </w:pPr>
      <w:r w:rsidRPr="00F67E16">
        <w:rPr>
          <w:rFonts w:cstheme="minorHAnsi"/>
          <w:sz w:val="24"/>
          <w:szCs w:val="32"/>
        </w:rPr>
        <w:t xml:space="preserve">Fellows and Scholars will reply to emails and phone calls promptly and will communicate any problems and successes with their mentorship team and the Support Center. </w:t>
      </w:r>
    </w:p>
    <w:p w14:paraId="4F0F810E" w14:textId="77777777" w:rsidR="00A302BE" w:rsidRPr="00F67E16" w:rsidRDefault="00A302BE" w:rsidP="00A302BE">
      <w:pPr>
        <w:pStyle w:val="ListParagraph"/>
        <w:numPr>
          <w:ilvl w:val="0"/>
          <w:numId w:val="2"/>
        </w:numPr>
        <w:rPr>
          <w:rFonts w:cstheme="minorHAnsi"/>
          <w:sz w:val="24"/>
          <w:szCs w:val="32"/>
        </w:rPr>
      </w:pPr>
      <w:r w:rsidRPr="00F67E16">
        <w:rPr>
          <w:rFonts w:cstheme="minorHAnsi"/>
          <w:sz w:val="24"/>
          <w:szCs w:val="32"/>
        </w:rPr>
        <w:t>Trainees will complete Core Competency curriculum assignments in a timely manner and report any delays to their mentorship team.</w:t>
      </w:r>
    </w:p>
    <w:p w14:paraId="20D6DDB7" w14:textId="77777777" w:rsidR="004C3ED1" w:rsidRPr="00F67E16" w:rsidRDefault="00A302BE" w:rsidP="004C3ED1">
      <w:pPr>
        <w:pStyle w:val="ListParagraph"/>
        <w:numPr>
          <w:ilvl w:val="0"/>
          <w:numId w:val="2"/>
        </w:numPr>
        <w:rPr>
          <w:rFonts w:cstheme="minorHAnsi"/>
          <w:sz w:val="24"/>
          <w:szCs w:val="32"/>
        </w:rPr>
      </w:pPr>
      <w:r w:rsidRPr="00F67E16">
        <w:rPr>
          <w:rFonts w:cstheme="minorHAnsi"/>
          <w:sz w:val="24"/>
          <w:szCs w:val="32"/>
        </w:rPr>
        <w:t>Trainees will be required to follow institutional guidelines regarding purchasing and securing travel arrangements. Failure to comply with institutional guidelines could result in expenses being deemed unallowable.</w:t>
      </w:r>
    </w:p>
    <w:p w14:paraId="6E0470F9" w14:textId="77777777" w:rsidR="00C21FB2" w:rsidRPr="00F67E16" w:rsidRDefault="00C21FB2" w:rsidP="00C21FB2">
      <w:pPr>
        <w:pStyle w:val="NoSpacing"/>
        <w:rPr>
          <w:rFonts w:cstheme="minorHAnsi"/>
          <w:sz w:val="24"/>
        </w:rPr>
      </w:pPr>
      <w:r w:rsidRPr="00F67E16">
        <w:rPr>
          <w:rFonts w:cstheme="minorHAnsi"/>
          <w:b/>
          <w:sz w:val="24"/>
        </w:rPr>
        <w:t xml:space="preserve">Expectations of </w:t>
      </w:r>
      <w:r w:rsidR="00BB5D96" w:rsidRPr="00F67E16">
        <w:rPr>
          <w:rFonts w:cstheme="minorHAnsi"/>
          <w:b/>
          <w:sz w:val="24"/>
        </w:rPr>
        <w:t xml:space="preserve">the </w:t>
      </w:r>
      <w:r w:rsidRPr="00F67E16">
        <w:rPr>
          <w:rFonts w:cstheme="minorHAnsi"/>
          <w:b/>
          <w:sz w:val="24"/>
        </w:rPr>
        <w:t>Home Institution &amp; Support Center Staff</w:t>
      </w:r>
      <w:r w:rsidR="00F51CBC" w:rsidRPr="00F67E16">
        <w:rPr>
          <w:rFonts w:cstheme="minorHAnsi"/>
          <w:b/>
          <w:sz w:val="24"/>
        </w:rPr>
        <w:t>:</w:t>
      </w:r>
    </w:p>
    <w:p w14:paraId="3B6EE2D7" w14:textId="77777777" w:rsidR="00C21FB2" w:rsidRPr="00F67E16" w:rsidRDefault="0016306A" w:rsidP="00C21FB2">
      <w:pPr>
        <w:pStyle w:val="NoSpacing"/>
        <w:numPr>
          <w:ilvl w:val="0"/>
          <w:numId w:val="3"/>
        </w:numPr>
        <w:rPr>
          <w:rFonts w:cstheme="minorHAnsi"/>
          <w:sz w:val="24"/>
        </w:rPr>
      </w:pPr>
      <w:r w:rsidRPr="00F67E16">
        <w:rPr>
          <w:rFonts w:cstheme="minorHAnsi"/>
          <w:sz w:val="24"/>
        </w:rPr>
        <w:t xml:space="preserve">Staff will coordinate logistics of the Fellowship, including: purchase of research materials for </w:t>
      </w:r>
      <w:r w:rsidR="004314A3" w:rsidRPr="00F67E16">
        <w:rPr>
          <w:rFonts w:cstheme="minorHAnsi"/>
          <w:sz w:val="24"/>
        </w:rPr>
        <w:t>trainees</w:t>
      </w:r>
      <w:r w:rsidRPr="00F67E16">
        <w:rPr>
          <w:rFonts w:cstheme="minorHAnsi"/>
          <w:sz w:val="24"/>
        </w:rPr>
        <w:t>, stipend payments, travel, and other administrative needs of the program.</w:t>
      </w:r>
    </w:p>
    <w:p w14:paraId="2801189D" w14:textId="77777777" w:rsidR="0016306A" w:rsidRPr="00F67E16" w:rsidRDefault="004314A3" w:rsidP="00C21FB2">
      <w:pPr>
        <w:pStyle w:val="NoSpacing"/>
        <w:numPr>
          <w:ilvl w:val="0"/>
          <w:numId w:val="3"/>
        </w:numPr>
        <w:rPr>
          <w:rFonts w:cstheme="minorHAnsi"/>
          <w:sz w:val="24"/>
        </w:rPr>
      </w:pPr>
      <w:r w:rsidRPr="00F67E16">
        <w:rPr>
          <w:rFonts w:cstheme="minorHAnsi"/>
          <w:sz w:val="24"/>
        </w:rPr>
        <w:t>Staff will educate trainees</w:t>
      </w:r>
      <w:r w:rsidR="0016306A" w:rsidRPr="00F67E16">
        <w:rPr>
          <w:rFonts w:cstheme="minorHAnsi"/>
          <w:sz w:val="24"/>
        </w:rPr>
        <w:t xml:space="preserve"> on administrative and financial rules and regulations of the Fellowship.</w:t>
      </w:r>
    </w:p>
    <w:p w14:paraId="4D1A15F4" w14:textId="77777777" w:rsidR="0016306A" w:rsidRPr="00F67E16" w:rsidRDefault="0016306A" w:rsidP="00C21FB2">
      <w:pPr>
        <w:pStyle w:val="NoSpacing"/>
        <w:numPr>
          <w:ilvl w:val="0"/>
          <w:numId w:val="3"/>
        </w:numPr>
        <w:rPr>
          <w:rFonts w:cstheme="minorHAnsi"/>
          <w:sz w:val="24"/>
        </w:rPr>
      </w:pPr>
      <w:r w:rsidRPr="00F67E16">
        <w:rPr>
          <w:rFonts w:cstheme="minorHAnsi"/>
          <w:sz w:val="24"/>
        </w:rPr>
        <w:t xml:space="preserve">Support Center staff will </w:t>
      </w:r>
      <w:r w:rsidR="004348ED">
        <w:rPr>
          <w:rFonts w:cstheme="minorHAnsi"/>
          <w:sz w:val="24"/>
        </w:rPr>
        <w:t>inform trainees of the IRB policies at their institution and will provide trainees with IRB documents to complete</w:t>
      </w:r>
      <w:r w:rsidRPr="00F67E16">
        <w:rPr>
          <w:rFonts w:cstheme="minorHAnsi"/>
          <w:sz w:val="24"/>
        </w:rPr>
        <w:t>.</w:t>
      </w:r>
    </w:p>
    <w:p w14:paraId="7CC90016" w14:textId="77777777" w:rsidR="0016306A" w:rsidRPr="00F67E16" w:rsidRDefault="0016306A" w:rsidP="00C21FB2">
      <w:pPr>
        <w:pStyle w:val="NoSpacing"/>
        <w:numPr>
          <w:ilvl w:val="0"/>
          <w:numId w:val="3"/>
        </w:numPr>
        <w:rPr>
          <w:rFonts w:cstheme="minorHAnsi"/>
          <w:sz w:val="24"/>
        </w:rPr>
      </w:pPr>
      <w:r w:rsidRPr="00F67E16">
        <w:rPr>
          <w:rFonts w:cstheme="minorHAnsi"/>
          <w:sz w:val="24"/>
        </w:rPr>
        <w:t>Staff will communicate program information in a timely manner to all Fellows and Scholars.</w:t>
      </w:r>
    </w:p>
    <w:p w14:paraId="46155303" w14:textId="77777777" w:rsidR="0016306A" w:rsidRPr="00F67E16" w:rsidRDefault="0016306A" w:rsidP="00C21FB2">
      <w:pPr>
        <w:pStyle w:val="NoSpacing"/>
        <w:numPr>
          <w:ilvl w:val="0"/>
          <w:numId w:val="3"/>
        </w:numPr>
        <w:rPr>
          <w:rFonts w:cstheme="minorHAnsi"/>
          <w:sz w:val="24"/>
        </w:rPr>
      </w:pPr>
      <w:r w:rsidRPr="00F67E16">
        <w:rPr>
          <w:rFonts w:cstheme="minorHAnsi"/>
          <w:sz w:val="24"/>
        </w:rPr>
        <w:t xml:space="preserve">Support Center staff will serve as a point-of-contact for issues that arise while a trainee is abroad. Support Center staff will keep </w:t>
      </w:r>
      <w:r w:rsidR="004314A3" w:rsidRPr="00F67E16">
        <w:rPr>
          <w:rFonts w:cstheme="minorHAnsi"/>
          <w:sz w:val="24"/>
        </w:rPr>
        <w:t>trainees</w:t>
      </w:r>
      <w:r w:rsidRPr="00F67E16">
        <w:rPr>
          <w:rFonts w:cstheme="minorHAnsi"/>
          <w:sz w:val="24"/>
        </w:rPr>
        <w:t xml:space="preserve"> apprised of travel warnings.</w:t>
      </w:r>
    </w:p>
    <w:p w14:paraId="3B1E8038" w14:textId="77777777" w:rsidR="00F51CBC" w:rsidRDefault="0016306A" w:rsidP="00F51CBC">
      <w:pPr>
        <w:pStyle w:val="NoSpacing"/>
        <w:numPr>
          <w:ilvl w:val="0"/>
          <w:numId w:val="3"/>
        </w:numPr>
        <w:rPr>
          <w:rFonts w:cstheme="minorHAnsi"/>
          <w:sz w:val="24"/>
        </w:rPr>
      </w:pPr>
      <w:r w:rsidRPr="00F67E16">
        <w:rPr>
          <w:rFonts w:cstheme="minorHAnsi"/>
          <w:sz w:val="24"/>
        </w:rPr>
        <w:lastRenderedPageBreak/>
        <w:t>Staff will track trainee career advancements and maintain contact with you for 20 years following the Fellowship.</w:t>
      </w:r>
    </w:p>
    <w:p w14:paraId="1C29ADED" w14:textId="77777777" w:rsidR="00C12157" w:rsidRPr="00C12157" w:rsidRDefault="00C12157" w:rsidP="00C12157">
      <w:pPr>
        <w:pStyle w:val="NoSpacing"/>
        <w:ind w:left="720"/>
        <w:rPr>
          <w:rFonts w:cstheme="minorHAnsi"/>
          <w:sz w:val="24"/>
        </w:rPr>
      </w:pPr>
    </w:p>
    <w:p w14:paraId="06021ED0" w14:textId="77777777" w:rsidR="00F51CBC" w:rsidRPr="00F67E16" w:rsidRDefault="00F51CBC" w:rsidP="00F51CBC">
      <w:pPr>
        <w:pStyle w:val="NoSpacing"/>
        <w:rPr>
          <w:rFonts w:cstheme="minorHAnsi"/>
          <w:b/>
          <w:sz w:val="24"/>
        </w:rPr>
      </w:pPr>
      <w:r w:rsidRPr="00F67E16">
        <w:rPr>
          <w:rFonts w:cstheme="minorHAnsi"/>
          <w:b/>
          <w:sz w:val="24"/>
        </w:rPr>
        <w:t>Expectations of the International Site:</w:t>
      </w:r>
    </w:p>
    <w:p w14:paraId="1A64D081" w14:textId="77777777" w:rsidR="00F51CBC" w:rsidRPr="00F67E16" w:rsidRDefault="00A32CBE" w:rsidP="00F51CBC">
      <w:pPr>
        <w:pStyle w:val="NoSpacing"/>
        <w:numPr>
          <w:ilvl w:val="0"/>
          <w:numId w:val="4"/>
        </w:numPr>
        <w:rPr>
          <w:rFonts w:cstheme="minorHAnsi"/>
          <w:sz w:val="24"/>
        </w:rPr>
      </w:pPr>
      <w:r w:rsidRPr="00F67E16">
        <w:rPr>
          <w:rFonts w:cstheme="minorHAnsi"/>
          <w:sz w:val="24"/>
        </w:rPr>
        <w:t>In</w:t>
      </w:r>
      <w:r w:rsidR="00FD695E" w:rsidRPr="00F67E16">
        <w:rPr>
          <w:rFonts w:cstheme="minorHAnsi"/>
          <w:sz w:val="24"/>
        </w:rPr>
        <w:t xml:space="preserve">ternational staff will educate trainees </w:t>
      </w:r>
      <w:r w:rsidRPr="00F67E16">
        <w:rPr>
          <w:rFonts w:cstheme="minorHAnsi"/>
          <w:sz w:val="24"/>
        </w:rPr>
        <w:t>about the policies and procedures that are specific to the site, including safety and security.</w:t>
      </w:r>
    </w:p>
    <w:p w14:paraId="289FAE85" w14:textId="77777777" w:rsidR="00A32CBE" w:rsidRPr="00F67E16" w:rsidRDefault="00C12157" w:rsidP="00F51CBC">
      <w:pPr>
        <w:pStyle w:val="NoSpacing"/>
        <w:numPr>
          <w:ilvl w:val="0"/>
          <w:numId w:val="4"/>
        </w:numPr>
        <w:rPr>
          <w:rFonts w:cstheme="minorHAnsi"/>
          <w:sz w:val="24"/>
        </w:rPr>
      </w:pPr>
      <w:r>
        <w:rPr>
          <w:rFonts w:cstheme="minorHAnsi"/>
          <w:sz w:val="24"/>
        </w:rPr>
        <w:t>International site contacts will help trainees obtain office/lab space.</w:t>
      </w:r>
    </w:p>
    <w:p w14:paraId="10F6ED00" w14:textId="77777777" w:rsidR="00F51CBC" w:rsidRPr="009D5504" w:rsidRDefault="00A32CBE" w:rsidP="00F51CBC">
      <w:pPr>
        <w:pStyle w:val="NoSpacing"/>
        <w:numPr>
          <w:ilvl w:val="0"/>
          <w:numId w:val="4"/>
        </w:numPr>
        <w:rPr>
          <w:rFonts w:cstheme="minorHAnsi"/>
          <w:sz w:val="24"/>
        </w:rPr>
      </w:pPr>
      <w:r w:rsidRPr="00F67E16">
        <w:rPr>
          <w:rFonts w:cstheme="minorHAnsi"/>
          <w:sz w:val="24"/>
        </w:rPr>
        <w:t>International staff will communicate any problems or concerns with domestic PIs in a timely manner.</w:t>
      </w:r>
    </w:p>
    <w:p w14:paraId="6BEED3D1" w14:textId="77777777" w:rsidR="007112F3" w:rsidRDefault="007112F3" w:rsidP="00F51CBC">
      <w:pPr>
        <w:pStyle w:val="NoSpacing"/>
        <w:rPr>
          <w:rFonts w:cstheme="minorHAnsi"/>
          <w:sz w:val="24"/>
        </w:rPr>
      </w:pPr>
    </w:p>
    <w:p w14:paraId="4440E951" w14:textId="77777777" w:rsidR="004D4D65" w:rsidRPr="00F67E16" w:rsidRDefault="004D4D65" w:rsidP="00F51CBC">
      <w:pPr>
        <w:pStyle w:val="NoSpacing"/>
        <w:rPr>
          <w:rFonts w:cstheme="minorHAnsi"/>
          <w:sz w:val="24"/>
        </w:rPr>
      </w:pPr>
    </w:p>
    <w:p w14:paraId="0943B3F4" w14:textId="77777777" w:rsidR="000802B8" w:rsidRPr="00F67E16" w:rsidRDefault="00B874A1" w:rsidP="00182060">
      <w:pPr>
        <w:pStyle w:val="NoSpacing"/>
        <w:jc w:val="center"/>
        <w:rPr>
          <w:rFonts w:cstheme="minorHAnsi"/>
          <w:sz w:val="32"/>
        </w:rPr>
      </w:pPr>
      <w:r>
        <w:rPr>
          <w:rFonts w:cstheme="minorHAnsi"/>
          <w:b/>
          <w:sz w:val="32"/>
        </w:rPr>
        <w:t>ORIENTATION</w:t>
      </w:r>
    </w:p>
    <w:p w14:paraId="055B3DDC" w14:textId="77777777" w:rsidR="009D5504" w:rsidRDefault="009D5504" w:rsidP="000802B8">
      <w:pPr>
        <w:pStyle w:val="NoSpacing"/>
        <w:rPr>
          <w:rFonts w:cstheme="minorHAnsi"/>
          <w:sz w:val="24"/>
        </w:rPr>
      </w:pPr>
    </w:p>
    <w:p w14:paraId="1860C677" w14:textId="77777777" w:rsidR="000802B8" w:rsidRPr="007A2341" w:rsidRDefault="000802B8" w:rsidP="000802B8">
      <w:pPr>
        <w:pStyle w:val="NoSpacing"/>
        <w:rPr>
          <w:rFonts w:cstheme="minorHAnsi"/>
          <w:sz w:val="24"/>
        </w:rPr>
      </w:pPr>
      <w:r w:rsidRPr="007A2341">
        <w:rPr>
          <w:rFonts w:cstheme="minorHAnsi"/>
          <w:sz w:val="24"/>
        </w:rPr>
        <w:t xml:space="preserve">All trainees are required to attend the NIH Orientation in July.  The meeting planner will book travel arrangements and trainees should not book their own transport unless they receive prior approval from the Program Manager. </w:t>
      </w:r>
    </w:p>
    <w:p w14:paraId="53AA76C8" w14:textId="77777777" w:rsidR="000802B8" w:rsidRPr="007A2341" w:rsidRDefault="000802B8" w:rsidP="000802B8">
      <w:pPr>
        <w:pStyle w:val="NoSpacing"/>
        <w:rPr>
          <w:rFonts w:cstheme="minorHAnsi"/>
          <w:sz w:val="24"/>
        </w:rPr>
      </w:pPr>
    </w:p>
    <w:p w14:paraId="4D9BAF4C" w14:textId="77777777" w:rsidR="000802B8" w:rsidRPr="007A2341" w:rsidRDefault="000802B8" w:rsidP="000802B8">
      <w:pPr>
        <w:pStyle w:val="NoSpacing"/>
        <w:rPr>
          <w:rFonts w:cstheme="minorHAnsi"/>
          <w:sz w:val="24"/>
        </w:rPr>
      </w:pPr>
      <w:r w:rsidRPr="007A2341">
        <w:rPr>
          <w:rFonts w:cstheme="minorHAnsi"/>
          <w:sz w:val="24"/>
        </w:rPr>
        <w:t xml:space="preserve">Reimbursement requests for additional expenses (not covered by per diem or ground transport allowances) will not be approved. </w:t>
      </w:r>
    </w:p>
    <w:p w14:paraId="68A0CBE0" w14:textId="77777777" w:rsidR="000802B8" w:rsidRPr="007A2341" w:rsidRDefault="000802B8" w:rsidP="000802B8">
      <w:pPr>
        <w:pStyle w:val="NoSpacing"/>
        <w:rPr>
          <w:rFonts w:cstheme="minorHAnsi"/>
          <w:sz w:val="24"/>
        </w:rPr>
      </w:pPr>
    </w:p>
    <w:p w14:paraId="7BBA4556" w14:textId="77777777" w:rsidR="000802B8" w:rsidRPr="007A2341" w:rsidRDefault="000802B8" w:rsidP="000802B8">
      <w:pPr>
        <w:pStyle w:val="NoSpacing"/>
        <w:rPr>
          <w:rFonts w:cstheme="minorHAnsi"/>
          <w:sz w:val="24"/>
        </w:rPr>
      </w:pPr>
      <w:r w:rsidRPr="007A2341">
        <w:rPr>
          <w:rFonts w:cstheme="minorHAnsi"/>
          <w:sz w:val="24"/>
        </w:rPr>
        <w:t xml:space="preserve">If a trainee incurs additional expenses by upgrading their room or purchasing items above the per diem allotment, they are personally responsible for the expenses and they will not be reimbursed. </w:t>
      </w:r>
    </w:p>
    <w:p w14:paraId="3402E2D6" w14:textId="77777777" w:rsidR="000802B8" w:rsidRPr="007A2341" w:rsidRDefault="000802B8" w:rsidP="000802B8">
      <w:pPr>
        <w:pStyle w:val="NoSpacing"/>
        <w:rPr>
          <w:rFonts w:cstheme="minorHAnsi"/>
          <w:sz w:val="24"/>
        </w:rPr>
      </w:pPr>
    </w:p>
    <w:p w14:paraId="6DC5097A" w14:textId="77777777" w:rsidR="000802B8" w:rsidRDefault="000802B8" w:rsidP="000802B8">
      <w:pPr>
        <w:pStyle w:val="NoSpacing"/>
        <w:rPr>
          <w:rFonts w:cstheme="minorHAnsi"/>
          <w:sz w:val="24"/>
        </w:rPr>
      </w:pPr>
      <w:r w:rsidRPr="007A2341">
        <w:rPr>
          <w:rFonts w:cstheme="minorHAnsi"/>
          <w:sz w:val="24"/>
        </w:rPr>
        <w:t>If a trainee must arrive late or depart early from Orientation, they must notify the Program Manager and meeting planner as early as possible.</w:t>
      </w:r>
    </w:p>
    <w:p w14:paraId="3B097014" w14:textId="77777777" w:rsidR="000802B8" w:rsidRDefault="000802B8" w:rsidP="000802B8">
      <w:pPr>
        <w:pStyle w:val="NoSpacing"/>
        <w:rPr>
          <w:rFonts w:cstheme="minorHAnsi"/>
          <w:b/>
          <w:sz w:val="24"/>
        </w:rPr>
      </w:pPr>
    </w:p>
    <w:p w14:paraId="741D7253" w14:textId="77777777" w:rsidR="004D4D65" w:rsidRDefault="004D4D65" w:rsidP="000802B8">
      <w:pPr>
        <w:pStyle w:val="NoSpacing"/>
        <w:rPr>
          <w:rFonts w:cstheme="minorHAnsi"/>
          <w:b/>
          <w:sz w:val="24"/>
        </w:rPr>
      </w:pPr>
    </w:p>
    <w:p w14:paraId="28B7C9CC" w14:textId="77777777" w:rsidR="00A5542E" w:rsidRDefault="00B874A1" w:rsidP="00182060">
      <w:pPr>
        <w:pStyle w:val="NoSpacing"/>
        <w:jc w:val="center"/>
        <w:rPr>
          <w:rFonts w:cstheme="minorHAnsi"/>
          <w:b/>
          <w:sz w:val="24"/>
        </w:rPr>
      </w:pPr>
      <w:r>
        <w:rPr>
          <w:rFonts w:cstheme="minorHAnsi"/>
          <w:b/>
          <w:sz w:val="32"/>
        </w:rPr>
        <w:t>PROFESSIONAL MISCONDUCT</w:t>
      </w:r>
    </w:p>
    <w:p w14:paraId="2DC56376" w14:textId="77777777" w:rsidR="009D5504" w:rsidRDefault="009D5504" w:rsidP="00926E4C">
      <w:pPr>
        <w:pStyle w:val="NoSpacing"/>
        <w:rPr>
          <w:rFonts w:cstheme="minorHAnsi"/>
          <w:b/>
          <w:sz w:val="24"/>
        </w:rPr>
      </w:pPr>
    </w:p>
    <w:p w14:paraId="0885833B" w14:textId="77777777" w:rsidR="008011A8" w:rsidRDefault="008011A8" w:rsidP="00926E4C">
      <w:pPr>
        <w:pStyle w:val="NoSpacing"/>
        <w:rPr>
          <w:rFonts w:cstheme="minorHAnsi"/>
          <w:sz w:val="24"/>
        </w:rPr>
      </w:pPr>
      <w:r>
        <w:rPr>
          <w:rFonts w:cstheme="minorHAnsi"/>
          <w:b/>
          <w:sz w:val="24"/>
        </w:rPr>
        <w:t xml:space="preserve">Scientific </w:t>
      </w:r>
      <w:r w:rsidRPr="008011A8">
        <w:rPr>
          <w:rFonts w:cstheme="minorHAnsi"/>
          <w:b/>
          <w:sz w:val="24"/>
        </w:rPr>
        <w:t>Misconduct</w:t>
      </w:r>
    </w:p>
    <w:p w14:paraId="05082E5A" w14:textId="77777777" w:rsidR="00926E4C" w:rsidRDefault="00702F09" w:rsidP="00926E4C">
      <w:pPr>
        <w:pStyle w:val="NoSpacing"/>
        <w:rPr>
          <w:rFonts w:cstheme="minorHAnsi"/>
          <w:sz w:val="24"/>
        </w:rPr>
      </w:pPr>
      <w:r w:rsidRPr="008011A8">
        <w:rPr>
          <w:rFonts w:cstheme="minorHAnsi"/>
          <w:sz w:val="24"/>
        </w:rPr>
        <w:t>Scientific</w:t>
      </w:r>
      <w:r>
        <w:rPr>
          <w:rFonts w:cstheme="minorHAnsi"/>
          <w:sz w:val="24"/>
        </w:rPr>
        <w:t xml:space="preserve"> misconduct</w:t>
      </w:r>
      <w:r w:rsidR="00926E4C" w:rsidRPr="00926E4C">
        <w:rPr>
          <w:rFonts w:cstheme="minorHAnsi"/>
          <w:sz w:val="24"/>
        </w:rPr>
        <w:t xml:space="preserve"> is the violation of the standard codes of scholarly conduct and ethical behavior in pr</w:t>
      </w:r>
      <w:r w:rsidR="00926E4C">
        <w:rPr>
          <w:rFonts w:cstheme="minorHAnsi"/>
          <w:sz w:val="24"/>
        </w:rPr>
        <w:t>ofessional scientific research.</w:t>
      </w:r>
    </w:p>
    <w:p w14:paraId="25E6E3DA" w14:textId="77777777" w:rsidR="00926E4C" w:rsidRDefault="00926E4C" w:rsidP="00926E4C">
      <w:pPr>
        <w:pStyle w:val="NoSpacing"/>
        <w:rPr>
          <w:rFonts w:cstheme="minorHAnsi"/>
          <w:sz w:val="24"/>
        </w:rPr>
      </w:pPr>
    </w:p>
    <w:p w14:paraId="25BFDBAB" w14:textId="77777777" w:rsidR="00926E4C" w:rsidRDefault="00926E4C" w:rsidP="00926E4C">
      <w:pPr>
        <w:pStyle w:val="NoSpacing"/>
        <w:rPr>
          <w:rFonts w:cstheme="minorHAnsi"/>
          <w:sz w:val="24"/>
        </w:rPr>
      </w:pPr>
      <w:r w:rsidRPr="00926E4C">
        <w:rPr>
          <w:rFonts w:cstheme="minorHAnsi"/>
          <w:i/>
          <w:sz w:val="24"/>
        </w:rPr>
        <w:t>Danish definition</w:t>
      </w:r>
      <w:r w:rsidRPr="00926E4C">
        <w:rPr>
          <w:rFonts w:cstheme="minorHAnsi"/>
          <w:sz w:val="24"/>
        </w:rPr>
        <w:t>: "Intention or gross negligence leading to fabrication of the scientific message or a false credit or emphasis given to a scientist"</w:t>
      </w:r>
    </w:p>
    <w:p w14:paraId="4C5AEECF" w14:textId="77777777" w:rsidR="00926E4C" w:rsidRPr="00926E4C" w:rsidRDefault="00926E4C" w:rsidP="00926E4C">
      <w:pPr>
        <w:pStyle w:val="NoSpacing"/>
        <w:rPr>
          <w:rFonts w:cstheme="minorHAnsi"/>
          <w:sz w:val="24"/>
        </w:rPr>
      </w:pPr>
    </w:p>
    <w:p w14:paraId="5788642C" w14:textId="77777777" w:rsidR="00926E4C" w:rsidRDefault="00926E4C" w:rsidP="00926E4C">
      <w:pPr>
        <w:pStyle w:val="NoSpacing"/>
        <w:rPr>
          <w:rFonts w:cstheme="minorHAnsi"/>
          <w:sz w:val="24"/>
        </w:rPr>
      </w:pPr>
      <w:r w:rsidRPr="00926E4C">
        <w:rPr>
          <w:rFonts w:cstheme="minorHAnsi"/>
          <w:i/>
          <w:sz w:val="24"/>
        </w:rPr>
        <w:t>Swedish definition</w:t>
      </w:r>
      <w:r w:rsidRPr="00926E4C">
        <w:rPr>
          <w:rFonts w:cstheme="minorHAnsi"/>
          <w:sz w:val="24"/>
        </w:rPr>
        <w:t>: "Intention</w:t>
      </w:r>
      <w:r>
        <w:rPr>
          <w:rFonts w:cstheme="minorHAnsi"/>
          <w:sz w:val="24"/>
        </w:rPr>
        <w:t>al</w:t>
      </w:r>
      <w:r w:rsidRPr="00926E4C">
        <w:rPr>
          <w:rFonts w:cstheme="minorHAnsi"/>
          <w:sz w:val="24"/>
        </w:rPr>
        <w:t xml:space="preserve"> distortion of the research process by fabrication of data, text, hypothesis, or methods from another researcher's manuscript form or publication; or distortion of the research process in other ways."</w:t>
      </w:r>
    </w:p>
    <w:p w14:paraId="2677D82F" w14:textId="77777777" w:rsidR="00926E4C" w:rsidRPr="00926E4C" w:rsidRDefault="00926E4C" w:rsidP="00926E4C">
      <w:pPr>
        <w:pStyle w:val="NoSpacing"/>
        <w:rPr>
          <w:rFonts w:cstheme="minorHAnsi"/>
          <w:sz w:val="24"/>
        </w:rPr>
      </w:pPr>
    </w:p>
    <w:p w14:paraId="5EAD41A3" w14:textId="77777777" w:rsidR="00926E4C" w:rsidRDefault="00926E4C" w:rsidP="00926E4C">
      <w:pPr>
        <w:pStyle w:val="NoSpacing"/>
        <w:rPr>
          <w:rFonts w:cstheme="minorHAnsi"/>
          <w:sz w:val="24"/>
        </w:rPr>
      </w:pPr>
      <w:r w:rsidRPr="00926E4C">
        <w:rPr>
          <w:rFonts w:cstheme="minorHAnsi"/>
          <w:sz w:val="24"/>
        </w:rPr>
        <w:lastRenderedPageBreak/>
        <w:t>The consequences of scientific misconduct can be damaging for both perpetrators</w:t>
      </w:r>
      <w:r>
        <w:rPr>
          <w:rFonts w:cstheme="minorHAnsi"/>
          <w:sz w:val="24"/>
        </w:rPr>
        <w:t xml:space="preserve"> </w:t>
      </w:r>
      <w:r w:rsidRPr="00926E4C">
        <w:rPr>
          <w:rFonts w:cstheme="minorHAnsi"/>
          <w:sz w:val="24"/>
        </w:rPr>
        <w:t>and a</w:t>
      </w:r>
      <w:r>
        <w:rPr>
          <w:rFonts w:cstheme="minorHAnsi"/>
          <w:sz w:val="24"/>
        </w:rPr>
        <w:t>ny individual who exposes it.</w:t>
      </w:r>
      <w:r w:rsidRPr="00926E4C">
        <w:rPr>
          <w:rFonts w:cstheme="minorHAnsi"/>
          <w:sz w:val="24"/>
        </w:rPr>
        <w:t xml:space="preserve"> In addition there are public health implications attached to the promotion of medical or other interventions based on dubious research findings.</w:t>
      </w:r>
    </w:p>
    <w:p w14:paraId="37BBFDC1" w14:textId="77777777" w:rsidR="00702F09" w:rsidRDefault="00702F09" w:rsidP="00926E4C">
      <w:pPr>
        <w:pStyle w:val="NoSpacing"/>
        <w:rPr>
          <w:rFonts w:cstheme="minorHAnsi"/>
          <w:sz w:val="24"/>
        </w:rPr>
      </w:pPr>
    </w:p>
    <w:p w14:paraId="4202B266" w14:textId="77777777" w:rsidR="00702F09" w:rsidRPr="00926E4C" w:rsidRDefault="00702F09" w:rsidP="00926E4C">
      <w:pPr>
        <w:pStyle w:val="NoSpacing"/>
        <w:rPr>
          <w:rFonts w:cstheme="minorHAnsi"/>
          <w:sz w:val="24"/>
        </w:rPr>
      </w:pPr>
      <w:r>
        <w:rPr>
          <w:rFonts w:cstheme="minorHAnsi"/>
          <w:sz w:val="24"/>
        </w:rPr>
        <w:t>(</w:t>
      </w:r>
      <w:r w:rsidRPr="00702F09">
        <w:rPr>
          <w:rFonts w:cstheme="minorHAnsi"/>
          <w:sz w:val="24"/>
        </w:rPr>
        <w:t>"Scientific Misconduct." Wikipedia. Wikimedia Foundation, 09 May 2013. Web. 05 Sept. 2013.</w:t>
      </w:r>
      <w:r>
        <w:rPr>
          <w:rFonts w:cstheme="minorHAnsi"/>
          <w:sz w:val="24"/>
        </w:rPr>
        <w:t>)</w:t>
      </w:r>
    </w:p>
    <w:p w14:paraId="7C82D25C" w14:textId="77777777" w:rsidR="00A5542E" w:rsidRPr="00F67E16" w:rsidRDefault="00A5542E" w:rsidP="00F51CBC">
      <w:pPr>
        <w:pStyle w:val="NoSpacing"/>
        <w:rPr>
          <w:rFonts w:cstheme="minorHAnsi"/>
          <w:b/>
          <w:sz w:val="24"/>
        </w:rPr>
      </w:pPr>
    </w:p>
    <w:p w14:paraId="41CD156C" w14:textId="77777777" w:rsidR="00A5542E" w:rsidRPr="00F67E16" w:rsidRDefault="00A5542E" w:rsidP="00F51CBC">
      <w:pPr>
        <w:pStyle w:val="NoSpacing"/>
        <w:rPr>
          <w:rFonts w:cstheme="minorHAnsi"/>
          <w:sz w:val="24"/>
        </w:rPr>
      </w:pPr>
      <w:r w:rsidRPr="00F67E16">
        <w:rPr>
          <w:rFonts w:cstheme="minorHAnsi"/>
          <w:b/>
          <w:sz w:val="24"/>
        </w:rPr>
        <w:t>Dismissal Policy</w:t>
      </w:r>
    </w:p>
    <w:p w14:paraId="73BBAFC4" w14:textId="77777777" w:rsidR="007A2341" w:rsidRPr="00F67E16" w:rsidRDefault="00A5542E" w:rsidP="007A2341">
      <w:pPr>
        <w:pStyle w:val="NoSpacing"/>
        <w:rPr>
          <w:rFonts w:cstheme="minorHAnsi"/>
          <w:sz w:val="24"/>
        </w:rPr>
      </w:pPr>
      <w:r w:rsidRPr="00F67E16">
        <w:rPr>
          <w:rFonts w:cstheme="minorHAnsi"/>
          <w:sz w:val="24"/>
        </w:rPr>
        <w:t xml:space="preserve">If </w:t>
      </w:r>
      <w:r w:rsidR="007F7B0C" w:rsidRPr="00F67E16">
        <w:rPr>
          <w:rFonts w:cstheme="minorHAnsi"/>
          <w:sz w:val="24"/>
        </w:rPr>
        <w:t>a trainee participates</w:t>
      </w:r>
      <w:r w:rsidRPr="00F67E16">
        <w:rPr>
          <w:rFonts w:cstheme="minorHAnsi"/>
          <w:sz w:val="24"/>
        </w:rPr>
        <w:t xml:space="preserve"> in scientific or professional misconduct, the Consortium Directors and relevant supervisors will meet with them to discuss the issue and attempt to rectify the situation. If no clear resolution is found, the Support Center could terminate the award and dismiss the trainee from the program.</w:t>
      </w:r>
    </w:p>
    <w:p w14:paraId="0252E2C0" w14:textId="77777777" w:rsidR="004D4D65" w:rsidRPr="00F67E16" w:rsidRDefault="004D4D65" w:rsidP="00F51CBC">
      <w:pPr>
        <w:pStyle w:val="NoSpacing"/>
        <w:rPr>
          <w:rFonts w:cstheme="minorHAnsi"/>
          <w:sz w:val="24"/>
        </w:rPr>
      </w:pPr>
    </w:p>
    <w:p w14:paraId="40D18CA2" w14:textId="77777777" w:rsidR="000E2EA7" w:rsidRPr="00F67E16" w:rsidRDefault="000E2EA7" w:rsidP="00F51CBC">
      <w:pPr>
        <w:pStyle w:val="NoSpacing"/>
        <w:rPr>
          <w:rFonts w:cstheme="minorHAnsi"/>
          <w:sz w:val="24"/>
        </w:rPr>
      </w:pPr>
    </w:p>
    <w:p w14:paraId="420CF520" w14:textId="77777777" w:rsidR="000E2EA7" w:rsidRPr="00F67E16" w:rsidRDefault="00B874A1" w:rsidP="00DD6E9F">
      <w:pPr>
        <w:pStyle w:val="NoSpacing"/>
        <w:jc w:val="center"/>
        <w:rPr>
          <w:rFonts w:cstheme="minorHAnsi"/>
          <w:sz w:val="24"/>
        </w:rPr>
      </w:pPr>
      <w:r>
        <w:rPr>
          <w:rFonts w:cstheme="minorHAnsi"/>
          <w:b/>
          <w:sz w:val="32"/>
        </w:rPr>
        <w:t>COMPLIANCE</w:t>
      </w:r>
    </w:p>
    <w:p w14:paraId="0624A80B" w14:textId="77777777" w:rsidR="009D5504" w:rsidRDefault="009D5504" w:rsidP="00F51CBC">
      <w:pPr>
        <w:pStyle w:val="NoSpacing"/>
        <w:rPr>
          <w:rFonts w:cstheme="minorHAnsi"/>
          <w:b/>
          <w:sz w:val="24"/>
        </w:rPr>
      </w:pPr>
    </w:p>
    <w:p w14:paraId="474F5230" w14:textId="77777777" w:rsidR="000E2EA7" w:rsidRPr="00F67E16" w:rsidRDefault="000E2EA7" w:rsidP="00F51CBC">
      <w:pPr>
        <w:pStyle w:val="NoSpacing"/>
        <w:rPr>
          <w:rFonts w:cstheme="minorHAnsi"/>
          <w:sz w:val="24"/>
        </w:rPr>
      </w:pPr>
      <w:r w:rsidRPr="00F67E16">
        <w:rPr>
          <w:rFonts w:cstheme="minorHAnsi"/>
          <w:b/>
          <w:sz w:val="24"/>
        </w:rPr>
        <w:t>Human Subjects Training</w:t>
      </w:r>
    </w:p>
    <w:p w14:paraId="4910CB03" w14:textId="77777777" w:rsidR="003D6055" w:rsidRPr="00F67E16" w:rsidRDefault="000E2EA7" w:rsidP="00F51CBC">
      <w:pPr>
        <w:pStyle w:val="NoSpacing"/>
        <w:rPr>
          <w:rFonts w:cstheme="minorHAnsi"/>
          <w:sz w:val="24"/>
        </w:rPr>
      </w:pPr>
      <w:r w:rsidRPr="00F67E16">
        <w:rPr>
          <w:rFonts w:cstheme="minorHAnsi"/>
          <w:sz w:val="24"/>
        </w:rPr>
        <w:t xml:space="preserve">All trainees are required to complete human subjects training in person or online (CITI) before leaving the country or before their start date (for international </w:t>
      </w:r>
      <w:r w:rsidR="000A58E2" w:rsidRPr="00F67E16">
        <w:rPr>
          <w:rFonts w:cstheme="minorHAnsi"/>
          <w:sz w:val="24"/>
        </w:rPr>
        <w:t>trainees</w:t>
      </w:r>
      <w:r w:rsidRPr="00F67E16">
        <w:rPr>
          <w:rFonts w:cstheme="minorHAnsi"/>
          <w:sz w:val="24"/>
        </w:rPr>
        <w:t xml:space="preserve">). </w:t>
      </w:r>
      <w:r w:rsidR="005F336F">
        <w:rPr>
          <w:rFonts w:cstheme="minorHAnsi"/>
          <w:sz w:val="24"/>
        </w:rPr>
        <w:t>Please reference the RCR/IRB tab for procedures.</w:t>
      </w:r>
      <w:r w:rsidR="003D6055" w:rsidRPr="00F67E16">
        <w:rPr>
          <w:rFonts w:cstheme="minorHAnsi"/>
          <w:sz w:val="24"/>
        </w:rPr>
        <w:t xml:space="preserve"> </w:t>
      </w:r>
    </w:p>
    <w:p w14:paraId="2449082F" w14:textId="77777777" w:rsidR="004D4D65" w:rsidRPr="00F67E16" w:rsidRDefault="004D4D65" w:rsidP="00F51CBC">
      <w:pPr>
        <w:pStyle w:val="NoSpacing"/>
        <w:rPr>
          <w:rFonts w:cstheme="minorHAnsi"/>
          <w:sz w:val="24"/>
        </w:rPr>
      </w:pPr>
    </w:p>
    <w:p w14:paraId="20CBC19A" w14:textId="77777777" w:rsidR="00435BC2" w:rsidRPr="00F67E16" w:rsidRDefault="00435BC2" w:rsidP="00F51CBC">
      <w:pPr>
        <w:pStyle w:val="NoSpacing"/>
        <w:rPr>
          <w:rFonts w:cstheme="minorHAnsi"/>
          <w:sz w:val="24"/>
        </w:rPr>
      </w:pPr>
    </w:p>
    <w:p w14:paraId="43CEF235" w14:textId="77777777" w:rsidR="00435BC2" w:rsidRPr="00F67E16" w:rsidRDefault="00B874A1" w:rsidP="00DD6E9F">
      <w:pPr>
        <w:pStyle w:val="NoSpacing"/>
        <w:jc w:val="center"/>
        <w:rPr>
          <w:rFonts w:cstheme="minorHAnsi"/>
          <w:sz w:val="24"/>
        </w:rPr>
      </w:pPr>
      <w:r>
        <w:rPr>
          <w:rFonts w:cstheme="minorHAnsi"/>
          <w:b/>
          <w:sz w:val="32"/>
        </w:rPr>
        <w:t>FUNDING</w:t>
      </w:r>
    </w:p>
    <w:p w14:paraId="752EBD1B" w14:textId="77777777" w:rsidR="009D5504" w:rsidRDefault="009D5504" w:rsidP="00F51CBC">
      <w:pPr>
        <w:pStyle w:val="NoSpacing"/>
        <w:rPr>
          <w:rFonts w:cstheme="minorHAnsi"/>
          <w:b/>
          <w:sz w:val="24"/>
        </w:rPr>
      </w:pPr>
    </w:p>
    <w:p w14:paraId="1D19BD8E" w14:textId="77777777" w:rsidR="00435BC2" w:rsidRPr="00F67E16" w:rsidRDefault="00435BC2" w:rsidP="00F51CBC">
      <w:pPr>
        <w:pStyle w:val="NoSpacing"/>
        <w:rPr>
          <w:rFonts w:cstheme="minorHAnsi"/>
          <w:sz w:val="24"/>
        </w:rPr>
      </w:pPr>
      <w:r w:rsidRPr="00C268A9">
        <w:rPr>
          <w:rFonts w:cstheme="minorHAnsi"/>
          <w:b/>
          <w:sz w:val="24"/>
        </w:rPr>
        <w:t>Stipends</w:t>
      </w:r>
    </w:p>
    <w:p w14:paraId="7F89B717" w14:textId="77777777" w:rsidR="00435BC2" w:rsidRPr="00F67E16" w:rsidRDefault="00435BC2" w:rsidP="00F51CBC">
      <w:pPr>
        <w:pStyle w:val="NoSpacing"/>
        <w:rPr>
          <w:rFonts w:cstheme="minorHAnsi"/>
          <w:sz w:val="24"/>
        </w:rPr>
      </w:pPr>
      <w:r w:rsidRPr="00F67E16">
        <w:rPr>
          <w:rFonts w:cstheme="minorHAnsi"/>
          <w:sz w:val="24"/>
        </w:rPr>
        <w:t>Stipends will be paid from the US institution affiliated with the international training institution where the trainee will be hosted and will begin two weeks after the start date of their training or in accordance with the US institution’s payroll schedule.</w:t>
      </w:r>
    </w:p>
    <w:p w14:paraId="6141EAA2" w14:textId="77777777" w:rsidR="00032A57" w:rsidRPr="00F67E16" w:rsidRDefault="00032A57" w:rsidP="00F51CBC">
      <w:pPr>
        <w:pStyle w:val="NoSpacing"/>
        <w:rPr>
          <w:rFonts w:cstheme="minorHAnsi"/>
          <w:sz w:val="24"/>
        </w:rPr>
      </w:pPr>
    </w:p>
    <w:p w14:paraId="38D33DAA" w14:textId="77777777" w:rsidR="00032A57" w:rsidRPr="00F67E16" w:rsidRDefault="00032A57" w:rsidP="00F51CBC">
      <w:pPr>
        <w:pStyle w:val="NoSpacing"/>
        <w:rPr>
          <w:rFonts w:cstheme="minorHAnsi"/>
          <w:sz w:val="24"/>
        </w:rPr>
      </w:pPr>
      <w:r w:rsidRPr="00F67E16">
        <w:rPr>
          <w:rFonts w:cstheme="minorHAnsi"/>
          <w:sz w:val="24"/>
        </w:rPr>
        <w:t>Each US Scholar will receive a stipend of $20,000 USD and each US Fellow will receive a stipend of $45,000 USD. Stipend amounts for international trainees are based on corresponding salaries for researchers within their home country.</w:t>
      </w:r>
    </w:p>
    <w:p w14:paraId="1AF1836B" w14:textId="77777777" w:rsidR="00F60560" w:rsidRPr="00F67E16" w:rsidRDefault="00F60560" w:rsidP="00F51CBC">
      <w:pPr>
        <w:pStyle w:val="NoSpacing"/>
        <w:rPr>
          <w:rFonts w:cstheme="minorHAnsi"/>
          <w:sz w:val="24"/>
        </w:rPr>
      </w:pPr>
    </w:p>
    <w:p w14:paraId="3E4B5F7C" w14:textId="77777777" w:rsidR="00F60560" w:rsidRPr="00F67E16" w:rsidRDefault="00F60560" w:rsidP="00F60560">
      <w:pPr>
        <w:pStyle w:val="NoSpacing"/>
        <w:rPr>
          <w:rFonts w:cstheme="minorHAnsi"/>
          <w:sz w:val="24"/>
        </w:rPr>
      </w:pPr>
      <w:r w:rsidRPr="00F67E16">
        <w:rPr>
          <w:rFonts w:cstheme="minorHAnsi"/>
          <w:sz w:val="24"/>
        </w:rPr>
        <w:t>Additional funds for housing, telecom (cell phones, internet at home, etc.) or daily travel will not be provided. As a result, trainees are expected to utilize their stipends for these personal expenses during their 11-month research period.</w:t>
      </w:r>
    </w:p>
    <w:p w14:paraId="6C9AFA0D" w14:textId="77777777" w:rsidR="00F60560" w:rsidRPr="00F67E16" w:rsidRDefault="00F60560" w:rsidP="00F60560">
      <w:pPr>
        <w:pStyle w:val="NoSpacing"/>
        <w:rPr>
          <w:rFonts w:cstheme="minorHAnsi"/>
          <w:sz w:val="24"/>
        </w:rPr>
      </w:pPr>
    </w:p>
    <w:p w14:paraId="1077B50B" w14:textId="77777777" w:rsidR="00F60560" w:rsidRDefault="00F60560" w:rsidP="00F60560">
      <w:pPr>
        <w:pStyle w:val="NoSpacing"/>
        <w:rPr>
          <w:rFonts w:cstheme="minorHAnsi"/>
          <w:sz w:val="24"/>
        </w:rPr>
      </w:pPr>
      <w:r w:rsidRPr="00F67E16">
        <w:rPr>
          <w:rFonts w:cstheme="minorHAnsi"/>
          <w:sz w:val="24"/>
        </w:rPr>
        <w:t>No exceptions will be made for higher stipends from the Support Center.</w:t>
      </w:r>
    </w:p>
    <w:p w14:paraId="5B692543" w14:textId="77777777" w:rsidR="00C268A9" w:rsidRDefault="00C268A9" w:rsidP="00F60560">
      <w:pPr>
        <w:pStyle w:val="NoSpacing"/>
        <w:rPr>
          <w:rFonts w:cstheme="minorHAnsi"/>
          <w:sz w:val="24"/>
        </w:rPr>
      </w:pPr>
    </w:p>
    <w:p w14:paraId="6BC75301" w14:textId="77777777" w:rsidR="00C268A9" w:rsidRPr="0011179D" w:rsidRDefault="00C268A9" w:rsidP="00C268A9">
      <w:pPr>
        <w:pStyle w:val="NoSpacing"/>
        <w:rPr>
          <w:rFonts w:cstheme="minorHAnsi"/>
          <w:b/>
          <w:sz w:val="24"/>
        </w:rPr>
      </w:pPr>
      <w:r w:rsidRPr="0011179D">
        <w:rPr>
          <w:rFonts w:cstheme="minorHAnsi"/>
          <w:b/>
          <w:sz w:val="24"/>
        </w:rPr>
        <w:t>Supplementing Stipends</w:t>
      </w:r>
    </w:p>
    <w:p w14:paraId="58C83B22" w14:textId="77777777" w:rsidR="00C268A9" w:rsidRPr="0011179D" w:rsidRDefault="00C268A9" w:rsidP="00C268A9">
      <w:pPr>
        <w:pStyle w:val="NoSpacing"/>
        <w:rPr>
          <w:rFonts w:cstheme="minorHAnsi"/>
          <w:b/>
          <w:sz w:val="24"/>
        </w:rPr>
      </w:pPr>
      <w:r w:rsidRPr="0011179D">
        <w:rPr>
          <w:rFonts w:cstheme="minorHAnsi"/>
          <w:sz w:val="24"/>
        </w:rPr>
        <w:t>The stipend for the fellowship is determined by NIH guidelines and trainees will not receive more than the listed stipend from the fellowship. However, trainees are allowed to receive additional stipend support from other non-federal sources as allowed by NIH guidelines.</w:t>
      </w:r>
    </w:p>
    <w:p w14:paraId="1491653D" w14:textId="77777777" w:rsidR="00C268A9" w:rsidRPr="0011179D" w:rsidRDefault="00C268A9" w:rsidP="00C268A9">
      <w:pPr>
        <w:pStyle w:val="NoSpacing"/>
        <w:rPr>
          <w:rFonts w:cstheme="minorHAnsi"/>
          <w:sz w:val="24"/>
        </w:rPr>
      </w:pPr>
    </w:p>
    <w:p w14:paraId="28E59F7E" w14:textId="77777777" w:rsidR="00C268A9" w:rsidRPr="0011179D" w:rsidRDefault="00C268A9" w:rsidP="00C268A9">
      <w:pPr>
        <w:pStyle w:val="NoSpacing"/>
        <w:rPr>
          <w:rFonts w:cstheme="minorHAnsi"/>
          <w:sz w:val="24"/>
        </w:rPr>
      </w:pPr>
      <w:r w:rsidRPr="0011179D">
        <w:rPr>
          <w:rFonts w:cstheme="minorHAnsi"/>
          <w:sz w:val="24"/>
        </w:rPr>
        <w:t>If trainees receive additional support for the stipend, they must notify the Program Manager to ensure that they are in compliance with NIH policies.</w:t>
      </w:r>
    </w:p>
    <w:p w14:paraId="0C245F72" w14:textId="77777777" w:rsidR="008F2887" w:rsidRPr="00F67E16" w:rsidRDefault="008F2887" w:rsidP="00F60560">
      <w:pPr>
        <w:pStyle w:val="NoSpacing"/>
        <w:rPr>
          <w:rFonts w:cstheme="minorHAnsi"/>
          <w:sz w:val="24"/>
        </w:rPr>
      </w:pPr>
    </w:p>
    <w:p w14:paraId="6A6E5481" w14:textId="77777777" w:rsidR="006B2AAE" w:rsidRPr="009D5504" w:rsidRDefault="006B2AAE" w:rsidP="006B2AAE">
      <w:pPr>
        <w:spacing w:after="0" w:line="240" w:lineRule="auto"/>
        <w:rPr>
          <w:rFonts w:ascii="Calibri" w:eastAsia="MS Mincho" w:hAnsi="Calibri" w:cs="Times New Roman"/>
          <w:b/>
          <w:sz w:val="24"/>
          <w:szCs w:val="24"/>
        </w:rPr>
      </w:pPr>
      <w:r w:rsidRPr="006B2AAE">
        <w:rPr>
          <w:rFonts w:ascii="Calibri" w:eastAsia="MS Mincho" w:hAnsi="Calibri" w:cs="Times New Roman"/>
          <w:b/>
          <w:sz w:val="24"/>
          <w:szCs w:val="24"/>
        </w:rPr>
        <w:t>Research Funds</w:t>
      </w:r>
      <w:r w:rsidR="009D5504">
        <w:rPr>
          <w:rFonts w:ascii="Calibri" w:eastAsia="MS Mincho" w:hAnsi="Calibri" w:cs="Times New Roman"/>
          <w:b/>
          <w:sz w:val="24"/>
          <w:szCs w:val="24"/>
        </w:rPr>
        <w:br/>
      </w:r>
      <w:r w:rsidRPr="006B2AAE">
        <w:rPr>
          <w:rFonts w:ascii="Calibri" w:eastAsia="MS Mincho" w:hAnsi="Calibri" w:cs="Times New Roman"/>
          <w:sz w:val="24"/>
          <w:szCs w:val="24"/>
        </w:rPr>
        <w:t>Each trainee will receive a pre-determined amount of research funds based on available funds from NIH and mentors. These awards should be spent in accordanc</w:t>
      </w:r>
      <w:r w:rsidR="00B63927">
        <w:rPr>
          <w:rFonts w:ascii="Calibri" w:eastAsia="MS Mincho" w:hAnsi="Calibri" w:cs="Times New Roman"/>
          <w:sz w:val="24"/>
          <w:szCs w:val="24"/>
        </w:rPr>
        <w:t>e with NIH guidelines on allow</w:t>
      </w:r>
      <w:r w:rsidR="00B63927" w:rsidRPr="006B2AAE">
        <w:rPr>
          <w:rFonts w:ascii="Calibri" w:eastAsia="MS Mincho" w:hAnsi="Calibri" w:cs="Times New Roman"/>
          <w:sz w:val="24"/>
          <w:szCs w:val="24"/>
        </w:rPr>
        <w:t xml:space="preserve"> ability</w:t>
      </w:r>
      <w:r w:rsidRPr="006B2AAE">
        <w:rPr>
          <w:rFonts w:ascii="Calibri" w:eastAsia="MS Mincho" w:hAnsi="Calibri" w:cs="Times New Roman"/>
          <w:sz w:val="24"/>
          <w:szCs w:val="24"/>
        </w:rPr>
        <w:t xml:space="preserve"> and accountability. Trainees should follow these basic guidelines:</w:t>
      </w:r>
    </w:p>
    <w:p w14:paraId="25ACCCA1" w14:textId="77777777" w:rsidR="006B2AAE" w:rsidRPr="006B2AAE" w:rsidRDefault="006B2AAE" w:rsidP="006B2AAE">
      <w:pPr>
        <w:spacing w:after="0" w:line="240" w:lineRule="auto"/>
        <w:rPr>
          <w:rFonts w:ascii="Calibri" w:eastAsia="MS Mincho" w:hAnsi="Calibri" w:cs="Times New Roman"/>
          <w:sz w:val="24"/>
          <w:szCs w:val="24"/>
        </w:rPr>
      </w:pPr>
    </w:p>
    <w:p w14:paraId="71330850" w14:textId="77777777" w:rsidR="006B2AAE" w:rsidRPr="006B2AAE" w:rsidRDefault="006B2AAE" w:rsidP="006B2AAE">
      <w:pPr>
        <w:numPr>
          <w:ilvl w:val="0"/>
          <w:numId w:val="15"/>
        </w:numPr>
        <w:spacing w:after="0" w:line="240" w:lineRule="auto"/>
        <w:contextualSpacing/>
        <w:rPr>
          <w:rFonts w:ascii="Calibri" w:eastAsia="MS Mincho" w:hAnsi="Calibri" w:cs="Times New Roman"/>
          <w:sz w:val="24"/>
          <w:szCs w:val="24"/>
        </w:rPr>
      </w:pPr>
      <w:r w:rsidRPr="006B2AAE">
        <w:rPr>
          <w:rFonts w:ascii="Calibri" w:eastAsia="MS Mincho" w:hAnsi="Calibri" w:cs="Times New Roman"/>
          <w:sz w:val="24"/>
          <w:szCs w:val="24"/>
        </w:rPr>
        <w:t>Develop a budget prior to beginning the fellowship.</w:t>
      </w:r>
    </w:p>
    <w:p w14:paraId="4DD2DE5F" w14:textId="77777777" w:rsidR="006B2AAE" w:rsidRPr="006B2AAE" w:rsidRDefault="006B2AAE" w:rsidP="006B2AAE">
      <w:pPr>
        <w:numPr>
          <w:ilvl w:val="0"/>
          <w:numId w:val="15"/>
        </w:numPr>
        <w:spacing w:after="0" w:line="240" w:lineRule="auto"/>
        <w:contextualSpacing/>
        <w:rPr>
          <w:rFonts w:ascii="Calibri" w:eastAsia="MS Mincho" w:hAnsi="Calibri" w:cs="Times New Roman"/>
          <w:sz w:val="24"/>
          <w:szCs w:val="24"/>
        </w:rPr>
      </w:pPr>
      <w:r w:rsidRPr="006B2AAE">
        <w:rPr>
          <w:rFonts w:ascii="Calibri" w:eastAsia="MS Mincho" w:hAnsi="Calibri" w:cs="Times New Roman"/>
          <w:sz w:val="24"/>
          <w:szCs w:val="24"/>
        </w:rPr>
        <w:t>Request prior approval of expenses over $100 USD. The easiest way to obtain approval from the Program Manager is to submit your draft budget at the start of your fellowship.</w:t>
      </w:r>
    </w:p>
    <w:p w14:paraId="2DA9BF59" w14:textId="77777777" w:rsidR="006B2AAE" w:rsidRPr="006B2AAE" w:rsidRDefault="006B2AAE" w:rsidP="006B2AAE">
      <w:pPr>
        <w:numPr>
          <w:ilvl w:val="0"/>
          <w:numId w:val="15"/>
        </w:numPr>
        <w:spacing w:after="0" w:line="240" w:lineRule="auto"/>
        <w:contextualSpacing/>
        <w:rPr>
          <w:rFonts w:ascii="Calibri" w:eastAsia="MS Mincho" w:hAnsi="Calibri" w:cs="Times New Roman"/>
          <w:sz w:val="24"/>
          <w:szCs w:val="24"/>
        </w:rPr>
      </w:pPr>
      <w:r w:rsidRPr="006B2AAE">
        <w:rPr>
          <w:rFonts w:ascii="Calibri" w:eastAsia="MS Mincho" w:hAnsi="Calibri" w:cs="Times New Roman"/>
          <w:sz w:val="24"/>
          <w:szCs w:val="24"/>
        </w:rPr>
        <w:t xml:space="preserve">Reference presentations on Direct &amp; Indirect costs and understand that certain expenses such as alcohol or entertainment expenses are never allowable. </w:t>
      </w:r>
    </w:p>
    <w:p w14:paraId="641E9531" w14:textId="77777777" w:rsidR="006B2AAE" w:rsidRPr="006B2AAE" w:rsidRDefault="006B2AAE" w:rsidP="006B2AAE">
      <w:pPr>
        <w:numPr>
          <w:ilvl w:val="0"/>
          <w:numId w:val="15"/>
        </w:numPr>
        <w:spacing w:after="0" w:line="240" w:lineRule="auto"/>
        <w:contextualSpacing/>
        <w:rPr>
          <w:rFonts w:ascii="Calibri" w:eastAsia="MS Mincho" w:hAnsi="Calibri" w:cs="Times New Roman"/>
          <w:sz w:val="24"/>
          <w:szCs w:val="24"/>
        </w:rPr>
      </w:pPr>
      <w:r w:rsidRPr="006B2AAE">
        <w:rPr>
          <w:rFonts w:ascii="Calibri" w:eastAsia="MS Mincho" w:hAnsi="Calibri" w:cs="Times New Roman"/>
          <w:sz w:val="24"/>
          <w:szCs w:val="24"/>
        </w:rPr>
        <w:t xml:space="preserve">Document purchases and maintain records of your expenditures. </w:t>
      </w:r>
    </w:p>
    <w:p w14:paraId="044E6D2B" w14:textId="77777777" w:rsidR="006B2AAE" w:rsidRPr="006B2AAE" w:rsidRDefault="006B2AAE" w:rsidP="006B2AAE">
      <w:pPr>
        <w:spacing w:after="0" w:line="240" w:lineRule="auto"/>
        <w:rPr>
          <w:rFonts w:ascii="Calibri" w:eastAsia="MS Mincho" w:hAnsi="Calibri" w:cs="Times New Roman"/>
          <w:sz w:val="24"/>
          <w:szCs w:val="24"/>
        </w:rPr>
      </w:pPr>
    </w:p>
    <w:p w14:paraId="4FBEC178" w14:textId="77777777" w:rsidR="006B2AAE" w:rsidRDefault="006B2AAE" w:rsidP="006B2AAE">
      <w:pPr>
        <w:spacing w:after="0" w:line="240" w:lineRule="auto"/>
        <w:rPr>
          <w:rFonts w:ascii="Calibri" w:eastAsia="MS Mincho" w:hAnsi="Calibri" w:cs="Times New Roman"/>
          <w:sz w:val="24"/>
          <w:szCs w:val="24"/>
        </w:rPr>
      </w:pPr>
      <w:r w:rsidRPr="006B2AAE">
        <w:rPr>
          <w:rFonts w:ascii="Calibri" w:eastAsia="MS Mincho" w:hAnsi="Calibri" w:cs="Times New Roman"/>
          <w:sz w:val="24"/>
          <w:szCs w:val="24"/>
        </w:rPr>
        <w:t xml:space="preserve">Research funds should be spent within the 11-month fellowship period. If a trainee will not use all of the funds due to study delays, they may request an extension from the Program Manager. To request an extension, email the Program Manager with the reason for the delay, a requested date that funds will be used by, and the amount that will be carried forward. </w:t>
      </w:r>
    </w:p>
    <w:p w14:paraId="6410F0EF" w14:textId="77777777" w:rsidR="00D75E05" w:rsidRDefault="00D75E05" w:rsidP="006B2AAE">
      <w:pPr>
        <w:spacing w:after="0" w:line="240" w:lineRule="auto"/>
        <w:rPr>
          <w:rFonts w:ascii="Calibri" w:eastAsia="MS Mincho" w:hAnsi="Calibri" w:cs="Times New Roman"/>
          <w:sz w:val="24"/>
          <w:szCs w:val="24"/>
        </w:rPr>
      </w:pPr>
    </w:p>
    <w:p w14:paraId="78F7E094" w14:textId="77777777" w:rsidR="00D75E05" w:rsidRPr="00D75E05" w:rsidRDefault="00D75E05" w:rsidP="00D75E05">
      <w:pPr>
        <w:pStyle w:val="NoSpacing"/>
        <w:rPr>
          <w:rFonts w:cstheme="minorHAnsi"/>
          <w:b/>
          <w:sz w:val="24"/>
        </w:rPr>
      </w:pPr>
      <w:r w:rsidRPr="00D75E05">
        <w:rPr>
          <w:rFonts w:cstheme="minorHAnsi"/>
          <w:b/>
          <w:sz w:val="24"/>
        </w:rPr>
        <w:t>Tuition</w:t>
      </w:r>
    </w:p>
    <w:p w14:paraId="586F9336" w14:textId="77777777" w:rsidR="00D75E05" w:rsidRPr="00D75E05" w:rsidRDefault="00D75E05" w:rsidP="00D75E05">
      <w:pPr>
        <w:pStyle w:val="NoSpacing"/>
        <w:rPr>
          <w:rFonts w:cstheme="minorHAnsi"/>
          <w:sz w:val="24"/>
        </w:rPr>
      </w:pPr>
      <w:r w:rsidRPr="00D75E05">
        <w:rPr>
          <w:rFonts w:cstheme="minorHAnsi"/>
          <w:sz w:val="24"/>
        </w:rPr>
        <w:t>Our grant from NIH does not allow us to pay for tuition for any trainee seeking a degree. Therefore, requests for tuition expenses (even with the utilization of research funds) will not be allowed. However, conference fees are an allowable expense. For assistance determining allowable costs for courses, plea</w:t>
      </w:r>
      <w:r>
        <w:rPr>
          <w:rFonts w:cstheme="minorHAnsi"/>
          <w:sz w:val="24"/>
        </w:rPr>
        <w:t>se contact the Program Manager.</w:t>
      </w:r>
    </w:p>
    <w:p w14:paraId="4B6F6BCA" w14:textId="77777777" w:rsidR="0025489C" w:rsidRDefault="0025489C" w:rsidP="006B2AAE">
      <w:pPr>
        <w:spacing w:after="0" w:line="240" w:lineRule="auto"/>
        <w:rPr>
          <w:rFonts w:ascii="Calibri" w:eastAsia="MS Mincho" w:hAnsi="Calibri" w:cs="Times New Roman"/>
          <w:sz w:val="24"/>
          <w:szCs w:val="24"/>
        </w:rPr>
      </w:pPr>
    </w:p>
    <w:p w14:paraId="0C86F0D0" w14:textId="77777777" w:rsidR="00307AEB" w:rsidRPr="00307AEB" w:rsidRDefault="00307AEB" w:rsidP="00307AEB">
      <w:pPr>
        <w:spacing w:after="0" w:line="240" w:lineRule="auto"/>
        <w:rPr>
          <w:rFonts w:ascii="Calibri" w:eastAsia="MS Mincho" w:hAnsi="Calibri" w:cs="Times New Roman"/>
          <w:b/>
          <w:sz w:val="24"/>
          <w:szCs w:val="24"/>
        </w:rPr>
      </w:pPr>
      <w:r w:rsidRPr="00307AEB">
        <w:rPr>
          <w:rFonts w:ascii="Calibri" w:eastAsia="MS Mincho" w:hAnsi="Calibri" w:cs="Times New Roman"/>
          <w:b/>
          <w:sz w:val="24"/>
          <w:szCs w:val="24"/>
        </w:rPr>
        <w:t>Language Courses</w:t>
      </w:r>
    </w:p>
    <w:p w14:paraId="2FD11988" w14:textId="77777777" w:rsidR="00307AEB" w:rsidRPr="00307AEB" w:rsidRDefault="00307AEB" w:rsidP="00307AEB">
      <w:pPr>
        <w:spacing w:after="0" w:line="240" w:lineRule="auto"/>
        <w:rPr>
          <w:rFonts w:ascii="Calibri" w:eastAsia="MS Mincho" w:hAnsi="Calibri" w:cs="Times New Roman"/>
          <w:sz w:val="24"/>
          <w:szCs w:val="24"/>
        </w:rPr>
      </w:pPr>
      <w:r w:rsidRPr="00307AEB">
        <w:rPr>
          <w:rFonts w:ascii="Calibri" w:eastAsia="MS Mincho" w:hAnsi="Calibri" w:cs="Times New Roman"/>
          <w:sz w:val="24"/>
          <w:szCs w:val="24"/>
        </w:rPr>
        <w:t>Research funds may not be used for language courses. If a trainee would like to take language courses, they should pay for the expense from personal funds.</w:t>
      </w:r>
    </w:p>
    <w:p w14:paraId="03CD3234" w14:textId="77777777" w:rsidR="00307AEB" w:rsidRDefault="00307AEB" w:rsidP="00307AEB">
      <w:pPr>
        <w:spacing w:after="0" w:line="240" w:lineRule="auto"/>
        <w:rPr>
          <w:rFonts w:ascii="Calibri" w:eastAsia="MS Mincho" w:hAnsi="Calibri" w:cs="Times New Roman"/>
          <w:b/>
          <w:sz w:val="24"/>
          <w:szCs w:val="24"/>
        </w:rPr>
      </w:pPr>
    </w:p>
    <w:p w14:paraId="720BA66A" w14:textId="77777777" w:rsidR="0025489C" w:rsidRPr="0025489C" w:rsidRDefault="0025489C" w:rsidP="00307AEB">
      <w:pPr>
        <w:spacing w:after="0" w:line="240" w:lineRule="auto"/>
        <w:rPr>
          <w:rFonts w:ascii="Calibri" w:eastAsia="MS Mincho" w:hAnsi="Calibri" w:cs="Times New Roman"/>
          <w:b/>
          <w:sz w:val="24"/>
          <w:szCs w:val="24"/>
        </w:rPr>
      </w:pPr>
      <w:r w:rsidRPr="0025489C">
        <w:rPr>
          <w:rFonts w:ascii="Calibri" w:eastAsia="MS Mincho" w:hAnsi="Calibri" w:cs="Times New Roman"/>
          <w:b/>
          <w:sz w:val="24"/>
          <w:szCs w:val="24"/>
        </w:rPr>
        <w:t>Computer Policy</w:t>
      </w:r>
    </w:p>
    <w:p w14:paraId="43FC332F" w14:textId="77777777" w:rsidR="007B1F5C" w:rsidRDefault="0025489C" w:rsidP="004D4D65">
      <w:pPr>
        <w:spacing w:after="0" w:line="240" w:lineRule="auto"/>
        <w:rPr>
          <w:rFonts w:ascii="Calibri" w:eastAsia="MS Mincho" w:hAnsi="Calibri" w:cs="Times New Roman"/>
          <w:sz w:val="24"/>
          <w:szCs w:val="24"/>
        </w:rPr>
      </w:pPr>
      <w:r w:rsidRPr="0025489C">
        <w:rPr>
          <w:rFonts w:ascii="Calibri" w:eastAsia="MS Mincho" w:hAnsi="Calibri" w:cs="Times New Roman"/>
          <w:sz w:val="24"/>
          <w:szCs w:val="24"/>
        </w:rPr>
        <w:t>Trainees may purchase laptop or desktop computers with their research funds. These purchases should be under $2,000 USD and are intended for research related use. Upon completion of the fellowship, trainees may utilize the equipment for publishing data and further investigation. If they will not be conducting research, they should return the laptop to their primary university so that future trainees may utilize the equipment.</w:t>
      </w:r>
      <w:r w:rsidR="004D4D65">
        <w:rPr>
          <w:rFonts w:ascii="Calibri" w:eastAsia="MS Mincho" w:hAnsi="Calibri" w:cs="Times New Roman"/>
          <w:sz w:val="24"/>
          <w:szCs w:val="24"/>
        </w:rPr>
        <w:br/>
      </w:r>
    </w:p>
    <w:p w14:paraId="3D446386" w14:textId="77777777" w:rsidR="009D5504" w:rsidRPr="004D4D65" w:rsidRDefault="009D5504" w:rsidP="004D4D65">
      <w:pPr>
        <w:spacing w:after="0" w:line="240" w:lineRule="auto"/>
        <w:rPr>
          <w:rFonts w:ascii="Calibri" w:eastAsia="MS Mincho" w:hAnsi="Calibri" w:cs="Times New Roman"/>
          <w:sz w:val="24"/>
          <w:szCs w:val="24"/>
        </w:rPr>
      </w:pPr>
    </w:p>
    <w:p w14:paraId="03AAD02B" w14:textId="77777777" w:rsidR="009D5504" w:rsidRDefault="009D5504" w:rsidP="00DD6E9F">
      <w:pPr>
        <w:pStyle w:val="NoSpacing"/>
        <w:jc w:val="center"/>
        <w:rPr>
          <w:rFonts w:cstheme="minorHAnsi"/>
          <w:b/>
          <w:sz w:val="32"/>
        </w:rPr>
      </w:pPr>
    </w:p>
    <w:p w14:paraId="4B00B5D9" w14:textId="77777777" w:rsidR="009D5504" w:rsidRDefault="009D5504" w:rsidP="00DD6E9F">
      <w:pPr>
        <w:pStyle w:val="NoSpacing"/>
        <w:jc w:val="center"/>
        <w:rPr>
          <w:rFonts w:cstheme="minorHAnsi"/>
          <w:b/>
          <w:sz w:val="32"/>
        </w:rPr>
      </w:pPr>
    </w:p>
    <w:p w14:paraId="754D1075" w14:textId="77777777" w:rsidR="00CF2273" w:rsidRPr="00F67E16" w:rsidRDefault="00B874A1" w:rsidP="00DD6E9F">
      <w:pPr>
        <w:pStyle w:val="NoSpacing"/>
        <w:jc w:val="center"/>
        <w:rPr>
          <w:rFonts w:cstheme="minorHAnsi"/>
          <w:sz w:val="24"/>
        </w:rPr>
      </w:pPr>
      <w:r>
        <w:rPr>
          <w:rFonts w:cstheme="minorHAnsi"/>
          <w:b/>
          <w:sz w:val="32"/>
        </w:rPr>
        <w:lastRenderedPageBreak/>
        <w:t>VACCINATIONS, PROPHYLAXIS, &amp; HEALTH EXAMS</w:t>
      </w:r>
    </w:p>
    <w:p w14:paraId="287D5569" w14:textId="77777777" w:rsidR="009D5504" w:rsidRDefault="009D5504" w:rsidP="00F51CBC">
      <w:pPr>
        <w:pStyle w:val="NoSpacing"/>
        <w:rPr>
          <w:rFonts w:cstheme="minorHAnsi"/>
          <w:sz w:val="24"/>
        </w:rPr>
      </w:pPr>
    </w:p>
    <w:p w14:paraId="6B426F30" w14:textId="77777777" w:rsidR="00FE1E10" w:rsidRDefault="00CF2273" w:rsidP="009D5504">
      <w:pPr>
        <w:pStyle w:val="NoSpacing"/>
        <w:rPr>
          <w:rFonts w:cstheme="minorHAnsi"/>
          <w:sz w:val="24"/>
        </w:rPr>
      </w:pPr>
      <w:r w:rsidRPr="00F67E16">
        <w:rPr>
          <w:rFonts w:cstheme="minorHAnsi"/>
          <w:sz w:val="24"/>
        </w:rPr>
        <w:t>US trainees are expected to obtain all necessary vaccinations and be in good health prior to leaving the country. Cost of required vaccinations will be reimbursed by the Support Center.</w:t>
      </w:r>
    </w:p>
    <w:p w14:paraId="6EB080AB" w14:textId="77777777" w:rsidR="00456BE5" w:rsidRDefault="00456BE5" w:rsidP="00F51CBC">
      <w:pPr>
        <w:pStyle w:val="NoSpacing"/>
        <w:rPr>
          <w:rFonts w:cstheme="minorHAnsi"/>
          <w:b/>
          <w:sz w:val="24"/>
        </w:rPr>
      </w:pPr>
    </w:p>
    <w:p w14:paraId="04450042" w14:textId="77777777" w:rsidR="004D4D65" w:rsidRPr="00317B38" w:rsidRDefault="004D4D65" w:rsidP="00F51CBC">
      <w:pPr>
        <w:pStyle w:val="NoSpacing"/>
        <w:rPr>
          <w:rFonts w:cstheme="minorHAnsi"/>
          <w:b/>
          <w:sz w:val="24"/>
        </w:rPr>
      </w:pPr>
    </w:p>
    <w:p w14:paraId="66279940" w14:textId="77777777" w:rsidR="009D5504" w:rsidRDefault="00B874A1" w:rsidP="009D5504">
      <w:pPr>
        <w:pStyle w:val="NoSpacing"/>
        <w:jc w:val="center"/>
        <w:rPr>
          <w:rFonts w:cstheme="minorHAnsi"/>
          <w:sz w:val="24"/>
        </w:rPr>
      </w:pPr>
      <w:r>
        <w:rPr>
          <w:rFonts w:cstheme="minorHAnsi"/>
          <w:b/>
          <w:sz w:val="32"/>
        </w:rPr>
        <w:t>HOUSING</w:t>
      </w:r>
      <w:r w:rsidR="009D5504">
        <w:rPr>
          <w:rFonts w:cstheme="minorHAnsi"/>
          <w:b/>
          <w:sz w:val="32"/>
        </w:rPr>
        <w:br/>
      </w:r>
    </w:p>
    <w:p w14:paraId="182F0BB6" w14:textId="77777777" w:rsidR="00CF2273" w:rsidRPr="009D5504" w:rsidRDefault="00CF2273" w:rsidP="009D5504">
      <w:pPr>
        <w:pStyle w:val="NoSpacing"/>
        <w:rPr>
          <w:rFonts w:cstheme="minorHAnsi"/>
          <w:sz w:val="24"/>
        </w:rPr>
      </w:pPr>
      <w:r w:rsidRPr="00F67E16">
        <w:rPr>
          <w:rFonts w:cstheme="minorHAnsi"/>
          <w:sz w:val="24"/>
        </w:rPr>
        <w:t>The Support Center will help trainees locate housing but it will be their responsibility to pay for housing and to manage their leases. More information about housing is available in the country handbook that is specific to your training site and from program alumni.</w:t>
      </w:r>
    </w:p>
    <w:p w14:paraId="5FE10854" w14:textId="77777777" w:rsidR="004D4D65" w:rsidRDefault="004D4D65" w:rsidP="00F51CBC">
      <w:pPr>
        <w:pStyle w:val="NoSpacing"/>
        <w:rPr>
          <w:rFonts w:cstheme="minorHAnsi"/>
          <w:sz w:val="24"/>
        </w:rPr>
      </w:pPr>
    </w:p>
    <w:p w14:paraId="570955BB" w14:textId="77777777" w:rsidR="00456BE5" w:rsidRPr="00F67E16" w:rsidRDefault="00456BE5" w:rsidP="00F51CBC">
      <w:pPr>
        <w:pStyle w:val="NoSpacing"/>
        <w:rPr>
          <w:rFonts w:cstheme="minorHAnsi"/>
          <w:sz w:val="24"/>
        </w:rPr>
      </w:pPr>
    </w:p>
    <w:p w14:paraId="1C2AD142" w14:textId="77777777" w:rsidR="00FC4E41" w:rsidRPr="00F67E16" w:rsidRDefault="00B874A1" w:rsidP="00DD6E9F">
      <w:pPr>
        <w:pStyle w:val="NoSpacing"/>
        <w:jc w:val="center"/>
        <w:rPr>
          <w:rFonts w:cstheme="minorHAnsi"/>
          <w:sz w:val="24"/>
        </w:rPr>
      </w:pPr>
      <w:r>
        <w:rPr>
          <w:rFonts w:cstheme="minorHAnsi"/>
          <w:b/>
          <w:sz w:val="32"/>
        </w:rPr>
        <w:t>INSURANCE</w:t>
      </w:r>
    </w:p>
    <w:p w14:paraId="31AAA127" w14:textId="77777777" w:rsidR="009D5504" w:rsidRDefault="009D5504" w:rsidP="00F51CBC">
      <w:pPr>
        <w:pStyle w:val="NoSpacing"/>
        <w:rPr>
          <w:rFonts w:cstheme="minorHAnsi"/>
          <w:b/>
          <w:sz w:val="24"/>
        </w:rPr>
      </w:pPr>
    </w:p>
    <w:p w14:paraId="79F51647" w14:textId="77777777" w:rsidR="00FC4E41" w:rsidRPr="00F67E16" w:rsidRDefault="00FC4E41" w:rsidP="00F51CBC">
      <w:pPr>
        <w:pStyle w:val="NoSpacing"/>
        <w:rPr>
          <w:rFonts w:cstheme="minorHAnsi"/>
          <w:sz w:val="24"/>
        </w:rPr>
      </w:pPr>
      <w:r w:rsidRPr="00F67E16">
        <w:rPr>
          <w:rFonts w:cstheme="minorHAnsi"/>
          <w:b/>
          <w:sz w:val="24"/>
        </w:rPr>
        <w:t>Equipment Insurance</w:t>
      </w:r>
    </w:p>
    <w:p w14:paraId="4A649C13" w14:textId="77777777" w:rsidR="00FC4E41" w:rsidRPr="00F67E16" w:rsidRDefault="00FC4E41" w:rsidP="00FC4E41">
      <w:pPr>
        <w:pStyle w:val="NoSpacing"/>
        <w:rPr>
          <w:rFonts w:cstheme="minorHAnsi"/>
          <w:sz w:val="24"/>
        </w:rPr>
      </w:pPr>
      <w:r w:rsidRPr="00F67E16">
        <w:rPr>
          <w:rFonts w:cstheme="minorHAnsi"/>
          <w:sz w:val="24"/>
        </w:rPr>
        <w:t xml:space="preserve">Insurance for laptops, cameras and other research equipment is available at a low cost through the University of Washington. This insurance protects equipment if it is lost, damaged or stolen and has a low monthly premium. To discuss equipment insurance, contact </w:t>
      </w:r>
      <w:r w:rsidR="00DE71FF">
        <w:rPr>
          <w:rFonts w:cstheme="minorHAnsi"/>
          <w:sz w:val="24"/>
        </w:rPr>
        <w:t>the Program Manager</w:t>
      </w:r>
      <w:r w:rsidRPr="00F67E16">
        <w:rPr>
          <w:rFonts w:cstheme="minorHAnsi"/>
          <w:sz w:val="24"/>
        </w:rPr>
        <w:t>. The cost of equipment insurance would come from your research funds but is often valuable since the cost of replacing equipment can be exorbitant.</w:t>
      </w:r>
    </w:p>
    <w:p w14:paraId="10C46F87" w14:textId="77777777" w:rsidR="003A1EA5" w:rsidRPr="00F67E16" w:rsidRDefault="003A1EA5" w:rsidP="00FC4E41">
      <w:pPr>
        <w:pStyle w:val="NoSpacing"/>
        <w:rPr>
          <w:rFonts w:cstheme="minorHAnsi"/>
          <w:sz w:val="24"/>
        </w:rPr>
      </w:pPr>
    </w:p>
    <w:p w14:paraId="5AF753BA" w14:textId="77777777" w:rsidR="003A1EA5" w:rsidRPr="00F67E16" w:rsidRDefault="003A1EA5" w:rsidP="00FC4E41">
      <w:pPr>
        <w:pStyle w:val="NoSpacing"/>
        <w:rPr>
          <w:rFonts w:cstheme="minorHAnsi"/>
          <w:sz w:val="24"/>
        </w:rPr>
      </w:pPr>
      <w:r w:rsidRPr="00F67E16">
        <w:rPr>
          <w:rFonts w:cstheme="minorHAnsi"/>
          <w:b/>
          <w:sz w:val="24"/>
        </w:rPr>
        <w:t>Emergency Insurance</w:t>
      </w:r>
    </w:p>
    <w:p w14:paraId="5D53DD90" w14:textId="77777777" w:rsidR="003A1EA5" w:rsidRPr="00F67E16" w:rsidRDefault="003A1EA5" w:rsidP="00FC4E41">
      <w:pPr>
        <w:pStyle w:val="NoSpacing"/>
        <w:rPr>
          <w:rFonts w:cstheme="minorHAnsi"/>
          <w:sz w:val="24"/>
        </w:rPr>
      </w:pPr>
      <w:r w:rsidRPr="00F67E16">
        <w:rPr>
          <w:rFonts w:cstheme="minorHAnsi"/>
          <w:sz w:val="24"/>
        </w:rPr>
        <w:t>All US trainees will be provided with emergency evacuation insurance through their domestic institution. We cannot purchase insurance for a trainee’s entire family.</w:t>
      </w:r>
    </w:p>
    <w:p w14:paraId="7567B2BA" w14:textId="77777777" w:rsidR="00652182" w:rsidRPr="00F67E16" w:rsidRDefault="00652182" w:rsidP="00FC4E41">
      <w:pPr>
        <w:pStyle w:val="NoSpacing"/>
        <w:rPr>
          <w:rFonts w:cstheme="minorHAnsi"/>
          <w:sz w:val="24"/>
        </w:rPr>
      </w:pPr>
    </w:p>
    <w:p w14:paraId="26408C79" w14:textId="77777777" w:rsidR="00652182" w:rsidRDefault="00652182" w:rsidP="00FC4E41">
      <w:pPr>
        <w:pStyle w:val="NoSpacing"/>
        <w:rPr>
          <w:rFonts w:cstheme="minorHAnsi"/>
          <w:b/>
          <w:sz w:val="24"/>
        </w:rPr>
      </w:pPr>
      <w:r w:rsidRPr="000D6AC6">
        <w:rPr>
          <w:rFonts w:cstheme="minorHAnsi"/>
          <w:b/>
          <w:sz w:val="24"/>
        </w:rPr>
        <w:t>Medical Insurance</w:t>
      </w:r>
    </w:p>
    <w:p w14:paraId="1559BE06" w14:textId="77777777" w:rsidR="0069061A" w:rsidRPr="0069061A" w:rsidRDefault="0069061A" w:rsidP="0069061A">
      <w:pPr>
        <w:spacing w:after="0" w:line="240" w:lineRule="auto"/>
        <w:rPr>
          <w:rFonts w:ascii="Calibri" w:eastAsia="MS Mincho" w:hAnsi="Calibri" w:cs="Times New Roman"/>
          <w:sz w:val="24"/>
          <w:szCs w:val="24"/>
        </w:rPr>
      </w:pPr>
      <w:r w:rsidRPr="0069061A">
        <w:rPr>
          <w:rFonts w:ascii="Calibri" w:eastAsia="MS Mincho" w:hAnsi="Calibri" w:cs="Times New Roman"/>
          <w:sz w:val="24"/>
          <w:szCs w:val="24"/>
        </w:rPr>
        <w:t xml:space="preserve">Each trainee will receive $1,000 USD as a supplement to his or her stipend for the purpose of purchasing medical insurance. State laws prohibit universities from purchasing private insurance for trainees and institutional insurance plans do not cover trainees in the Global Health Fellowship program. </w:t>
      </w:r>
    </w:p>
    <w:p w14:paraId="2EDBAB45" w14:textId="77777777" w:rsidR="0069061A" w:rsidRPr="0069061A" w:rsidRDefault="0069061A" w:rsidP="0069061A">
      <w:pPr>
        <w:spacing w:after="0" w:line="240" w:lineRule="auto"/>
        <w:rPr>
          <w:rFonts w:ascii="Calibri" w:eastAsia="MS Mincho" w:hAnsi="Calibri" w:cs="Times New Roman"/>
          <w:sz w:val="24"/>
          <w:szCs w:val="24"/>
        </w:rPr>
      </w:pPr>
    </w:p>
    <w:p w14:paraId="3C464DA8" w14:textId="77777777" w:rsidR="0069061A" w:rsidRPr="0069061A" w:rsidRDefault="0069061A" w:rsidP="0069061A">
      <w:pPr>
        <w:spacing w:after="0" w:line="240" w:lineRule="auto"/>
        <w:rPr>
          <w:rFonts w:ascii="Calibri" w:eastAsia="MS Mincho" w:hAnsi="Calibri" w:cs="Times New Roman"/>
          <w:sz w:val="24"/>
          <w:szCs w:val="24"/>
        </w:rPr>
      </w:pPr>
      <w:r w:rsidRPr="0069061A">
        <w:rPr>
          <w:rFonts w:ascii="Calibri" w:eastAsia="MS Mincho" w:hAnsi="Calibri" w:cs="Times New Roman"/>
          <w:sz w:val="24"/>
          <w:szCs w:val="24"/>
        </w:rPr>
        <w:t xml:space="preserve">Previous trainees have purchased insurance from CIGNA at an expense of approx. $1,300 USD for the 11-month period, which included comprehensive medical and evacuation insurance. </w:t>
      </w:r>
    </w:p>
    <w:p w14:paraId="701E0CD5" w14:textId="77777777" w:rsidR="0069061A" w:rsidRPr="0069061A" w:rsidRDefault="0069061A" w:rsidP="0069061A">
      <w:pPr>
        <w:spacing w:after="0" w:line="240" w:lineRule="auto"/>
        <w:rPr>
          <w:rFonts w:ascii="Calibri" w:eastAsia="MS Mincho" w:hAnsi="Calibri" w:cs="Times New Roman"/>
          <w:sz w:val="24"/>
          <w:szCs w:val="24"/>
        </w:rPr>
      </w:pPr>
    </w:p>
    <w:p w14:paraId="4BDF294F" w14:textId="77777777" w:rsidR="002633AA" w:rsidRDefault="0069061A" w:rsidP="0069061A">
      <w:pPr>
        <w:spacing w:after="0" w:line="240" w:lineRule="auto"/>
        <w:jc w:val="center"/>
        <w:rPr>
          <w:rFonts w:ascii="Calibri" w:eastAsia="MS Mincho" w:hAnsi="Calibri" w:cs="Times New Roman"/>
          <w:i/>
          <w:sz w:val="24"/>
          <w:szCs w:val="24"/>
        </w:rPr>
      </w:pPr>
      <w:r w:rsidRPr="0069061A">
        <w:rPr>
          <w:rFonts w:ascii="Calibri" w:eastAsia="MS Mincho" w:hAnsi="Calibri" w:cs="Times New Roman"/>
          <w:i/>
          <w:sz w:val="24"/>
          <w:szCs w:val="24"/>
        </w:rPr>
        <w:t>For questions regarding cov</w:t>
      </w:r>
      <w:r w:rsidR="002633AA">
        <w:rPr>
          <w:rFonts w:ascii="Calibri" w:eastAsia="MS Mincho" w:hAnsi="Calibri" w:cs="Times New Roman"/>
          <w:i/>
          <w:sz w:val="24"/>
          <w:szCs w:val="24"/>
        </w:rPr>
        <w:t>erage or to receive a quote for</w:t>
      </w:r>
    </w:p>
    <w:p w14:paraId="4B40A51F" w14:textId="77777777" w:rsidR="0069061A" w:rsidRPr="0069061A" w:rsidRDefault="0069061A" w:rsidP="0069061A">
      <w:pPr>
        <w:spacing w:after="0" w:line="240" w:lineRule="auto"/>
        <w:jc w:val="center"/>
        <w:rPr>
          <w:rFonts w:ascii="Calibri" w:eastAsia="MS Mincho" w:hAnsi="Calibri" w:cs="Times New Roman"/>
          <w:i/>
          <w:sz w:val="24"/>
          <w:szCs w:val="24"/>
        </w:rPr>
      </w:pPr>
      <w:r w:rsidRPr="0069061A">
        <w:rPr>
          <w:rFonts w:ascii="Calibri" w:eastAsia="MS Mincho" w:hAnsi="Calibri" w:cs="Times New Roman"/>
          <w:i/>
          <w:sz w:val="24"/>
          <w:szCs w:val="24"/>
        </w:rPr>
        <w:t>medical insurance from CIGNA, contact:</w:t>
      </w:r>
    </w:p>
    <w:p w14:paraId="0A0B85E9" w14:textId="77777777" w:rsidR="0069061A" w:rsidRPr="0069061A" w:rsidRDefault="0069061A" w:rsidP="0069061A">
      <w:pPr>
        <w:spacing w:after="0" w:line="240" w:lineRule="auto"/>
        <w:jc w:val="center"/>
        <w:rPr>
          <w:rFonts w:ascii="Calibri" w:eastAsia="MS Mincho" w:hAnsi="Calibri" w:cs="Times New Roman"/>
          <w:sz w:val="24"/>
          <w:szCs w:val="24"/>
        </w:rPr>
      </w:pPr>
    </w:p>
    <w:p w14:paraId="771CE17B" w14:textId="77777777" w:rsidR="0069061A" w:rsidRPr="0069061A" w:rsidRDefault="0069061A" w:rsidP="000232CF">
      <w:pPr>
        <w:widowControl w:val="0"/>
        <w:autoSpaceDE w:val="0"/>
        <w:autoSpaceDN w:val="0"/>
        <w:adjustRightInd w:val="0"/>
        <w:spacing w:after="0" w:line="240" w:lineRule="auto"/>
        <w:jc w:val="center"/>
        <w:rPr>
          <w:rFonts w:ascii="Calibri" w:eastAsia="MS Mincho" w:hAnsi="Calibri" w:cs="Consolas"/>
          <w:sz w:val="24"/>
          <w:szCs w:val="24"/>
        </w:rPr>
      </w:pPr>
      <w:r w:rsidRPr="0069061A">
        <w:rPr>
          <w:rFonts w:ascii="Calibri" w:eastAsia="MS Mincho" w:hAnsi="Calibri" w:cs="Consolas"/>
          <w:sz w:val="24"/>
          <w:szCs w:val="24"/>
        </w:rPr>
        <w:t>Kristina English</w:t>
      </w:r>
    </w:p>
    <w:p w14:paraId="2A032179" w14:textId="77777777" w:rsidR="0069061A" w:rsidRPr="0069061A" w:rsidRDefault="00D941DD" w:rsidP="000232CF">
      <w:pPr>
        <w:widowControl w:val="0"/>
        <w:autoSpaceDE w:val="0"/>
        <w:autoSpaceDN w:val="0"/>
        <w:adjustRightInd w:val="0"/>
        <w:spacing w:after="0" w:line="240" w:lineRule="auto"/>
        <w:jc w:val="center"/>
        <w:rPr>
          <w:rFonts w:ascii="Calibri" w:eastAsia="MS Mincho" w:hAnsi="Calibri" w:cs="Consolas"/>
          <w:sz w:val="24"/>
          <w:szCs w:val="24"/>
        </w:rPr>
      </w:pPr>
      <w:hyperlink r:id="rId28" w:history="1">
        <w:r w:rsidR="0069061A" w:rsidRPr="0069061A">
          <w:rPr>
            <w:rFonts w:ascii="Calibri" w:eastAsia="MS Mincho" w:hAnsi="Calibri" w:cs="Consolas"/>
            <w:color w:val="0000F6"/>
            <w:sz w:val="24"/>
            <w:szCs w:val="24"/>
            <w:u w:val="single" w:color="0000F6"/>
          </w:rPr>
          <w:t>kristina.english@cigna.com</w:t>
        </w:r>
      </w:hyperlink>
    </w:p>
    <w:p w14:paraId="5527E71D" w14:textId="77777777" w:rsidR="0069061A" w:rsidRPr="0069061A" w:rsidRDefault="0069061A" w:rsidP="000232CF">
      <w:pPr>
        <w:widowControl w:val="0"/>
        <w:autoSpaceDE w:val="0"/>
        <w:autoSpaceDN w:val="0"/>
        <w:adjustRightInd w:val="0"/>
        <w:spacing w:after="0" w:line="240" w:lineRule="auto"/>
        <w:jc w:val="center"/>
        <w:rPr>
          <w:rFonts w:ascii="Calibri" w:eastAsia="MS Mincho" w:hAnsi="Calibri" w:cs="Consolas"/>
          <w:sz w:val="24"/>
          <w:szCs w:val="24"/>
        </w:rPr>
      </w:pPr>
      <w:r w:rsidRPr="0069061A">
        <w:rPr>
          <w:rFonts w:ascii="Calibri" w:eastAsia="MS Mincho" w:hAnsi="Calibri" w:cs="Consolas"/>
          <w:sz w:val="24"/>
          <w:szCs w:val="24"/>
        </w:rPr>
        <w:t>Telesales Executive, Cigna Global Health Options</w:t>
      </w:r>
    </w:p>
    <w:p w14:paraId="76DA1A4D" w14:textId="77777777" w:rsidR="0069061A" w:rsidRPr="0069061A" w:rsidRDefault="0069061A" w:rsidP="000232CF">
      <w:pPr>
        <w:widowControl w:val="0"/>
        <w:autoSpaceDE w:val="0"/>
        <w:autoSpaceDN w:val="0"/>
        <w:adjustRightInd w:val="0"/>
        <w:spacing w:after="0" w:line="240" w:lineRule="auto"/>
        <w:jc w:val="center"/>
        <w:rPr>
          <w:rFonts w:ascii="Calibri" w:eastAsia="MS Mincho" w:hAnsi="Calibri" w:cs="Consolas"/>
          <w:sz w:val="24"/>
          <w:szCs w:val="24"/>
        </w:rPr>
      </w:pPr>
      <w:r w:rsidRPr="0069061A">
        <w:rPr>
          <w:rFonts w:ascii="Calibri" w:eastAsia="MS Mincho" w:hAnsi="Calibri" w:cs="Consolas"/>
          <w:sz w:val="24"/>
          <w:szCs w:val="24"/>
        </w:rPr>
        <w:t>220 St Vincent Street</w:t>
      </w:r>
    </w:p>
    <w:p w14:paraId="282FE2DA" w14:textId="77777777" w:rsidR="0069061A" w:rsidRPr="0069061A" w:rsidRDefault="0069061A" w:rsidP="000232CF">
      <w:pPr>
        <w:widowControl w:val="0"/>
        <w:autoSpaceDE w:val="0"/>
        <w:autoSpaceDN w:val="0"/>
        <w:adjustRightInd w:val="0"/>
        <w:spacing w:after="0" w:line="240" w:lineRule="auto"/>
        <w:jc w:val="center"/>
        <w:rPr>
          <w:rFonts w:ascii="Calibri" w:eastAsia="MS Mincho" w:hAnsi="Calibri" w:cs="Consolas"/>
          <w:sz w:val="24"/>
          <w:szCs w:val="24"/>
        </w:rPr>
      </w:pPr>
      <w:r w:rsidRPr="0069061A">
        <w:rPr>
          <w:rFonts w:ascii="Calibri" w:eastAsia="MS Mincho" w:hAnsi="Calibri" w:cs="Consolas"/>
          <w:sz w:val="24"/>
          <w:szCs w:val="24"/>
        </w:rPr>
        <w:lastRenderedPageBreak/>
        <w:t>Glasgow, Scotland G2 5SG</w:t>
      </w:r>
    </w:p>
    <w:p w14:paraId="501E87CE" w14:textId="77777777" w:rsidR="0069061A" w:rsidRPr="0069061A" w:rsidRDefault="0069061A" w:rsidP="000232CF">
      <w:pPr>
        <w:widowControl w:val="0"/>
        <w:autoSpaceDE w:val="0"/>
        <w:autoSpaceDN w:val="0"/>
        <w:adjustRightInd w:val="0"/>
        <w:spacing w:after="0" w:line="240" w:lineRule="auto"/>
        <w:jc w:val="center"/>
        <w:rPr>
          <w:rFonts w:ascii="Calibri" w:eastAsia="MS Mincho" w:hAnsi="Calibri" w:cs="Consolas"/>
          <w:sz w:val="24"/>
          <w:szCs w:val="24"/>
        </w:rPr>
      </w:pPr>
      <w:r w:rsidRPr="0069061A">
        <w:rPr>
          <w:rFonts w:ascii="Calibri" w:eastAsia="MS Mincho" w:hAnsi="Calibri" w:cs="Consolas"/>
          <w:sz w:val="24"/>
          <w:szCs w:val="24"/>
        </w:rPr>
        <w:t>Phone:  0044 1475 492119</w:t>
      </w:r>
    </w:p>
    <w:p w14:paraId="3E4CD608" w14:textId="77777777" w:rsidR="0069061A" w:rsidRPr="0069061A" w:rsidRDefault="0069061A" w:rsidP="000232CF">
      <w:pPr>
        <w:spacing w:after="0" w:line="240" w:lineRule="auto"/>
        <w:jc w:val="center"/>
        <w:rPr>
          <w:rFonts w:ascii="Calibri" w:eastAsia="MS Mincho" w:hAnsi="Calibri" w:cs="Times New Roman"/>
          <w:sz w:val="24"/>
          <w:szCs w:val="24"/>
        </w:rPr>
      </w:pPr>
      <w:r w:rsidRPr="0069061A">
        <w:rPr>
          <w:rFonts w:ascii="Calibri" w:eastAsia="MS Mincho" w:hAnsi="Calibri" w:cs="Consolas"/>
          <w:sz w:val="24"/>
          <w:szCs w:val="24"/>
        </w:rPr>
        <w:t>Fax: 0044 1475 492315</w:t>
      </w:r>
    </w:p>
    <w:p w14:paraId="24BBD5D6" w14:textId="77777777" w:rsidR="00652182" w:rsidRPr="00F67E16" w:rsidRDefault="00652182" w:rsidP="00FC4E41">
      <w:pPr>
        <w:pStyle w:val="NoSpacing"/>
        <w:rPr>
          <w:rFonts w:cstheme="minorHAnsi"/>
          <w:b/>
          <w:sz w:val="24"/>
        </w:rPr>
      </w:pPr>
    </w:p>
    <w:p w14:paraId="55073FEB" w14:textId="77777777" w:rsidR="008A6DD3" w:rsidRPr="008A6DD3" w:rsidRDefault="008A6DD3" w:rsidP="008A6DD3">
      <w:pPr>
        <w:pStyle w:val="NoSpacing"/>
        <w:rPr>
          <w:rFonts w:cstheme="minorHAnsi"/>
          <w:b/>
          <w:sz w:val="24"/>
        </w:rPr>
      </w:pPr>
      <w:r w:rsidRPr="008A6DD3">
        <w:rPr>
          <w:rFonts w:cstheme="minorHAnsi"/>
          <w:b/>
          <w:sz w:val="24"/>
        </w:rPr>
        <w:t>Continuing Medical Coverage from Current Appoint</w:t>
      </w:r>
    </w:p>
    <w:p w14:paraId="122BF7A9" w14:textId="77777777" w:rsidR="008A6DD3" w:rsidRPr="008A6DD3" w:rsidRDefault="008A6DD3" w:rsidP="008A6DD3">
      <w:pPr>
        <w:pStyle w:val="NoSpacing"/>
        <w:rPr>
          <w:rFonts w:cstheme="minorHAnsi"/>
          <w:sz w:val="24"/>
        </w:rPr>
      </w:pPr>
      <w:r w:rsidRPr="008A6DD3">
        <w:rPr>
          <w:rFonts w:cstheme="minorHAnsi"/>
          <w:sz w:val="24"/>
        </w:rPr>
        <w:t>Many trainees have requested to keep their current (non-Fogarty funded) insurance through their academic institution. Since this coverage includes additional fringe benefits (retirement, investment, etc.) we cannot allow trainees to continue the coverage using Fogarty Global Health Fellowship funds.</w:t>
      </w:r>
    </w:p>
    <w:p w14:paraId="3BC8C757" w14:textId="77777777" w:rsidR="008A6DD3" w:rsidRPr="008A6DD3" w:rsidRDefault="008A6DD3" w:rsidP="008A6DD3">
      <w:pPr>
        <w:pStyle w:val="NoSpacing"/>
        <w:rPr>
          <w:rFonts w:cstheme="minorHAnsi"/>
          <w:sz w:val="24"/>
        </w:rPr>
      </w:pPr>
    </w:p>
    <w:p w14:paraId="2094303F" w14:textId="77777777" w:rsidR="008A6DD3" w:rsidRPr="008A6DD3" w:rsidRDefault="008A6DD3" w:rsidP="008A6DD3">
      <w:pPr>
        <w:pStyle w:val="NoSpacing"/>
        <w:rPr>
          <w:rFonts w:cstheme="minorHAnsi"/>
          <w:sz w:val="24"/>
        </w:rPr>
      </w:pPr>
      <w:r w:rsidRPr="008A6DD3">
        <w:rPr>
          <w:rFonts w:cstheme="minorHAnsi"/>
          <w:sz w:val="24"/>
        </w:rPr>
        <w:t xml:space="preserve">If a trainees’ academic department would like to maintain an appointment in order to keep the benefits, they must pay for the additional fringe benefits cost for the appointment. </w:t>
      </w:r>
    </w:p>
    <w:p w14:paraId="700B99FB" w14:textId="77777777" w:rsidR="008A6DD3" w:rsidRPr="008A6DD3" w:rsidRDefault="008A6DD3" w:rsidP="008A6DD3">
      <w:pPr>
        <w:pStyle w:val="NoSpacing"/>
        <w:rPr>
          <w:rFonts w:cstheme="minorHAnsi"/>
          <w:sz w:val="24"/>
        </w:rPr>
      </w:pPr>
    </w:p>
    <w:p w14:paraId="081F1BC3" w14:textId="77777777" w:rsidR="008A6DD3" w:rsidRPr="008A6DD3" w:rsidRDefault="008A6DD3" w:rsidP="008A6DD3">
      <w:pPr>
        <w:pStyle w:val="NoSpacing"/>
        <w:rPr>
          <w:rFonts w:cstheme="minorHAnsi"/>
          <w:sz w:val="24"/>
        </w:rPr>
      </w:pPr>
      <w:r w:rsidRPr="008A6DD3">
        <w:rPr>
          <w:rFonts w:cstheme="minorHAnsi"/>
          <w:sz w:val="24"/>
        </w:rPr>
        <w:t>If a trainee is in this situation, they should discuss the matter with the Program Manager.</w:t>
      </w:r>
    </w:p>
    <w:p w14:paraId="2C78B8C5" w14:textId="77777777" w:rsidR="008A6DD3" w:rsidRPr="008A6DD3" w:rsidRDefault="008A6DD3" w:rsidP="008A6DD3">
      <w:pPr>
        <w:pStyle w:val="NoSpacing"/>
        <w:rPr>
          <w:rFonts w:cstheme="minorHAnsi"/>
          <w:sz w:val="24"/>
        </w:rPr>
      </w:pPr>
    </w:p>
    <w:p w14:paraId="2E55287F" w14:textId="77777777" w:rsidR="008A6DD3" w:rsidRPr="008A6DD3" w:rsidRDefault="008A6DD3" w:rsidP="008A6DD3">
      <w:pPr>
        <w:pStyle w:val="NoSpacing"/>
        <w:rPr>
          <w:rFonts w:cstheme="minorHAnsi"/>
          <w:sz w:val="24"/>
        </w:rPr>
      </w:pPr>
      <w:r w:rsidRPr="005E7CC0">
        <w:rPr>
          <w:rFonts w:cstheme="minorHAnsi"/>
          <w:i/>
          <w:sz w:val="24"/>
        </w:rPr>
        <w:t>Example</w:t>
      </w:r>
      <w:r w:rsidRPr="008A6DD3">
        <w:rPr>
          <w:rFonts w:cstheme="minorHAnsi"/>
          <w:sz w:val="24"/>
        </w:rPr>
        <w:t>:</w:t>
      </w:r>
    </w:p>
    <w:p w14:paraId="13FF5C31" w14:textId="77777777" w:rsidR="008A6DD3" w:rsidRPr="008A6DD3" w:rsidRDefault="008A6DD3" w:rsidP="008A6DD3">
      <w:pPr>
        <w:pStyle w:val="NoSpacing"/>
        <w:rPr>
          <w:rFonts w:cstheme="minorHAnsi"/>
          <w:sz w:val="24"/>
        </w:rPr>
      </w:pPr>
      <w:r w:rsidRPr="008A6DD3">
        <w:rPr>
          <w:rFonts w:cstheme="minorHAnsi"/>
          <w:sz w:val="24"/>
        </w:rPr>
        <w:t>The Global Health Fellows budget pays the regular stipend of $45,000 USD and supplements health insurance ($1,000) for a total cost of $46,000 USD for a US Fellow.</w:t>
      </w:r>
    </w:p>
    <w:p w14:paraId="4680854A" w14:textId="77777777" w:rsidR="008A6DD3" w:rsidRPr="008A6DD3" w:rsidRDefault="008A6DD3" w:rsidP="008A6DD3">
      <w:pPr>
        <w:pStyle w:val="NoSpacing"/>
        <w:rPr>
          <w:rFonts w:cstheme="minorHAnsi"/>
          <w:sz w:val="24"/>
        </w:rPr>
      </w:pPr>
    </w:p>
    <w:p w14:paraId="4B863848" w14:textId="77777777" w:rsidR="008A6DD3" w:rsidRPr="008A6DD3" w:rsidRDefault="008A6DD3" w:rsidP="008A6DD3">
      <w:pPr>
        <w:pStyle w:val="NoSpacing"/>
        <w:rPr>
          <w:rFonts w:cstheme="minorHAnsi"/>
          <w:sz w:val="24"/>
        </w:rPr>
      </w:pPr>
      <w:r w:rsidRPr="008A6DD3">
        <w:rPr>
          <w:rFonts w:cstheme="minorHAnsi"/>
          <w:sz w:val="24"/>
        </w:rPr>
        <w:t xml:space="preserve">A US Fellow was a medical resident in Oncology prior to accepting the fellowship. During residency, the fellow received a stipend and automatic university benefits were applied. The benefit rate was 35% for the appointment and includes retirement and investment accounts in addition to health insurance. If the trainee keeps the benefits of their residency appointment during the Fogarty fellowship, the total cost will be [$45,000 stipend plus 35% benefits rate ($15,750)] $60,750. The Department of Oncology would be responsible for the difference in funding to maintain the appointment. For this example, the Department would need to contribute $14,750 ($60,750 minus $46,000 USD). </w:t>
      </w:r>
    </w:p>
    <w:p w14:paraId="7729F82C" w14:textId="77777777" w:rsidR="008A6DD3" w:rsidRDefault="008A6DD3" w:rsidP="008A6DD3">
      <w:pPr>
        <w:pStyle w:val="NoSpacing"/>
        <w:rPr>
          <w:rFonts w:cstheme="minorHAnsi"/>
          <w:b/>
          <w:sz w:val="24"/>
        </w:rPr>
      </w:pPr>
    </w:p>
    <w:p w14:paraId="20229DE8" w14:textId="77777777" w:rsidR="00652182" w:rsidRPr="00F67E16" w:rsidRDefault="00652182" w:rsidP="008A6DD3">
      <w:pPr>
        <w:pStyle w:val="NoSpacing"/>
        <w:rPr>
          <w:rFonts w:cstheme="minorHAnsi"/>
          <w:sz w:val="24"/>
        </w:rPr>
      </w:pPr>
      <w:r w:rsidRPr="00F67E16">
        <w:rPr>
          <w:rFonts w:cstheme="minorHAnsi"/>
          <w:b/>
          <w:sz w:val="24"/>
        </w:rPr>
        <w:t>Malpractice Insurance</w:t>
      </w:r>
    </w:p>
    <w:p w14:paraId="6B1092BD" w14:textId="77777777" w:rsidR="00FA2457" w:rsidRDefault="00652182" w:rsidP="00FA2457">
      <w:pPr>
        <w:pStyle w:val="NoSpacing"/>
        <w:rPr>
          <w:rFonts w:cstheme="minorHAnsi"/>
          <w:sz w:val="24"/>
        </w:rPr>
      </w:pPr>
      <w:r w:rsidRPr="00F67E16">
        <w:rPr>
          <w:rFonts w:cstheme="minorHAnsi"/>
          <w:sz w:val="24"/>
        </w:rPr>
        <w:t>It is unlikely that fellows will require in-country malpractice insurance. If need for such coverage is anticipated, trainees should consult with their mentors and contact the Support Center.</w:t>
      </w:r>
    </w:p>
    <w:p w14:paraId="75DA451B" w14:textId="77777777" w:rsidR="004D4D65" w:rsidRDefault="004D4D65" w:rsidP="00FA2457">
      <w:pPr>
        <w:pStyle w:val="NoSpacing"/>
        <w:rPr>
          <w:rFonts w:cstheme="minorHAnsi"/>
          <w:sz w:val="24"/>
        </w:rPr>
      </w:pPr>
    </w:p>
    <w:p w14:paraId="519A251A" w14:textId="77777777" w:rsidR="00CF06C5" w:rsidRDefault="00CF06C5" w:rsidP="00FA2457">
      <w:pPr>
        <w:pStyle w:val="NoSpacing"/>
        <w:rPr>
          <w:rFonts w:cstheme="minorHAnsi"/>
          <w:sz w:val="24"/>
        </w:rPr>
      </w:pPr>
    </w:p>
    <w:p w14:paraId="218E3FDF" w14:textId="77777777" w:rsidR="00CF06C5" w:rsidRPr="00CF06C5" w:rsidRDefault="00B874A1" w:rsidP="00DD6E9F">
      <w:pPr>
        <w:pStyle w:val="NoSpacing"/>
        <w:jc w:val="center"/>
        <w:rPr>
          <w:rFonts w:cstheme="minorHAnsi"/>
          <w:sz w:val="32"/>
        </w:rPr>
      </w:pPr>
      <w:r>
        <w:rPr>
          <w:rFonts w:cstheme="minorHAnsi"/>
          <w:b/>
          <w:bCs/>
          <w:sz w:val="32"/>
        </w:rPr>
        <w:t>PUBLICATIONS &amp; ACKNOWLEDGING FUNDING</w:t>
      </w:r>
    </w:p>
    <w:p w14:paraId="6935174A" w14:textId="77777777" w:rsidR="009D5504" w:rsidRDefault="009D5504" w:rsidP="00CF06C5">
      <w:pPr>
        <w:pStyle w:val="NoSpacing"/>
        <w:rPr>
          <w:rFonts w:cstheme="minorHAnsi"/>
          <w:sz w:val="24"/>
        </w:rPr>
      </w:pPr>
    </w:p>
    <w:p w14:paraId="34CB6473" w14:textId="77777777" w:rsidR="00CF06C5" w:rsidRPr="00CF06C5" w:rsidRDefault="00CF06C5" w:rsidP="00CF06C5">
      <w:pPr>
        <w:pStyle w:val="NoSpacing"/>
        <w:rPr>
          <w:rFonts w:cstheme="minorHAnsi"/>
          <w:sz w:val="24"/>
        </w:rPr>
      </w:pPr>
      <w:r w:rsidRPr="00CF06C5">
        <w:rPr>
          <w:rFonts w:cstheme="minorHAnsi"/>
          <w:sz w:val="24"/>
        </w:rPr>
        <w:t>The NIH Public Access Policy ensures the public has access to the published results of NIH funded research and requires scientists submit final peer-reviewed manuscripts arising from NIH funds to the digital archive PubMed Central upon acceptance of the publication. The Policy</w:t>
      </w:r>
      <w:r>
        <w:rPr>
          <w:rFonts w:cstheme="minorHAnsi"/>
          <w:sz w:val="24"/>
        </w:rPr>
        <w:t xml:space="preserve"> </w:t>
      </w:r>
      <w:r w:rsidRPr="00CF06C5">
        <w:rPr>
          <w:rFonts w:cstheme="minorHAnsi"/>
          <w:sz w:val="24"/>
        </w:rPr>
        <w:t>requires these manuscripts be accessible to the public on PubMed Central no later than 12</w:t>
      </w:r>
      <w:r>
        <w:rPr>
          <w:rFonts w:cstheme="minorHAnsi"/>
          <w:sz w:val="24"/>
        </w:rPr>
        <w:t xml:space="preserve"> </w:t>
      </w:r>
      <w:r w:rsidRPr="00CF06C5">
        <w:rPr>
          <w:rFonts w:cstheme="minorHAnsi"/>
          <w:sz w:val="24"/>
        </w:rPr>
        <w:t>months after publication.</w:t>
      </w:r>
    </w:p>
    <w:p w14:paraId="79D95F33" w14:textId="77777777" w:rsidR="00CF06C5" w:rsidRPr="00CF06C5" w:rsidRDefault="00CF06C5" w:rsidP="00CF06C5">
      <w:pPr>
        <w:pStyle w:val="NoSpacing"/>
        <w:rPr>
          <w:rFonts w:cstheme="minorHAnsi"/>
          <w:sz w:val="24"/>
        </w:rPr>
      </w:pPr>
    </w:p>
    <w:p w14:paraId="2326160C" w14:textId="77777777" w:rsidR="00CF06C5" w:rsidRPr="00CF06C5" w:rsidRDefault="00CF06C5" w:rsidP="00CF06C5">
      <w:pPr>
        <w:pStyle w:val="NoSpacing"/>
        <w:rPr>
          <w:rFonts w:cstheme="minorHAnsi"/>
          <w:sz w:val="24"/>
        </w:rPr>
      </w:pPr>
      <w:r>
        <w:rPr>
          <w:rFonts w:cstheme="minorHAnsi"/>
          <w:sz w:val="24"/>
        </w:rPr>
        <w:lastRenderedPageBreak/>
        <w:t>Trainees</w:t>
      </w:r>
      <w:r w:rsidRPr="00CF06C5">
        <w:rPr>
          <w:rFonts w:cstheme="minorHAnsi"/>
          <w:sz w:val="24"/>
        </w:rPr>
        <w:t xml:space="preserve"> are responsible for informing the Support Center and </w:t>
      </w:r>
      <w:r>
        <w:rPr>
          <w:rFonts w:cstheme="minorHAnsi"/>
          <w:sz w:val="24"/>
        </w:rPr>
        <w:t>thei</w:t>
      </w:r>
      <w:r w:rsidRPr="00CF06C5">
        <w:rPr>
          <w:rFonts w:cstheme="minorHAnsi"/>
          <w:sz w:val="24"/>
        </w:rPr>
        <w:t xml:space="preserve">r mentorship team of any publications during the time of </w:t>
      </w:r>
      <w:r>
        <w:rPr>
          <w:rFonts w:cstheme="minorHAnsi"/>
          <w:sz w:val="24"/>
        </w:rPr>
        <w:t>thei</w:t>
      </w:r>
      <w:r w:rsidRPr="00CF06C5">
        <w:rPr>
          <w:rFonts w:cstheme="minorHAnsi"/>
          <w:sz w:val="24"/>
        </w:rPr>
        <w:t xml:space="preserve">r award. In addition, all </w:t>
      </w:r>
      <w:r>
        <w:rPr>
          <w:rFonts w:cstheme="minorHAnsi"/>
          <w:sz w:val="24"/>
        </w:rPr>
        <w:t>trainees</w:t>
      </w:r>
      <w:r w:rsidRPr="00CF06C5">
        <w:rPr>
          <w:rFonts w:cstheme="minorHAnsi"/>
          <w:sz w:val="24"/>
        </w:rPr>
        <w:t xml:space="preserve"> are required to acknowledge funding in publications, using the following sentence:</w:t>
      </w:r>
    </w:p>
    <w:p w14:paraId="0728A134" w14:textId="77777777" w:rsidR="00CF06C5" w:rsidRPr="00CF06C5" w:rsidRDefault="00CF06C5" w:rsidP="00CF06C5">
      <w:pPr>
        <w:pStyle w:val="NoSpacing"/>
        <w:rPr>
          <w:rFonts w:cstheme="minorHAnsi"/>
          <w:sz w:val="24"/>
        </w:rPr>
      </w:pPr>
    </w:p>
    <w:p w14:paraId="3CBD0F5F" w14:textId="77777777" w:rsidR="00CF06C5" w:rsidRPr="00CF06C5" w:rsidRDefault="00CF06C5" w:rsidP="00CF06C5">
      <w:pPr>
        <w:pStyle w:val="NoSpacing"/>
        <w:jc w:val="center"/>
        <w:rPr>
          <w:rFonts w:cstheme="minorHAnsi"/>
          <w:sz w:val="24"/>
        </w:rPr>
      </w:pPr>
      <w:r w:rsidRPr="00CF06C5">
        <w:rPr>
          <w:rFonts w:cstheme="minorHAnsi"/>
          <w:i/>
          <w:sz w:val="24"/>
        </w:rPr>
        <w:t>This project was supported by NIH Research Training Grant</w:t>
      </w:r>
      <w:r>
        <w:rPr>
          <w:rFonts w:cstheme="minorHAnsi"/>
          <w:sz w:val="24"/>
        </w:rPr>
        <w:t xml:space="preserve"> </w:t>
      </w:r>
      <w:r w:rsidRPr="00CF06C5">
        <w:rPr>
          <w:rFonts w:cstheme="minorHAnsi"/>
          <w:i/>
          <w:sz w:val="24"/>
        </w:rPr>
        <w:t>#R25 TW009345 awarded to the Northern Pacific Global Health Fellows Program by the Fogarty International Center.</w:t>
      </w:r>
    </w:p>
    <w:p w14:paraId="3C03944A" w14:textId="77777777" w:rsidR="00CF06C5" w:rsidRPr="00CF06C5" w:rsidRDefault="00CF06C5" w:rsidP="00CF06C5">
      <w:pPr>
        <w:pStyle w:val="NoSpacing"/>
        <w:rPr>
          <w:rFonts w:cstheme="minorHAnsi"/>
          <w:sz w:val="24"/>
        </w:rPr>
      </w:pPr>
    </w:p>
    <w:p w14:paraId="705CC07C" w14:textId="77777777" w:rsidR="00CF06C5" w:rsidRPr="00DD6E9F" w:rsidRDefault="00CF06C5" w:rsidP="00DD6E9F">
      <w:pPr>
        <w:pStyle w:val="NoSpacing"/>
        <w:rPr>
          <w:rFonts w:cstheme="minorHAnsi"/>
          <w:sz w:val="24"/>
        </w:rPr>
      </w:pPr>
      <w:r w:rsidRPr="00CF06C5">
        <w:rPr>
          <w:rFonts w:cstheme="minorHAnsi"/>
          <w:b/>
          <w:sz w:val="24"/>
        </w:rPr>
        <w:t xml:space="preserve">NOTE: </w:t>
      </w:r>
      <w:r w:rsidRPr="00DD6E9F">
        <w:rPr>
          <w:rFonts w:cstheme="minorHAnsi"/>
          <w:sz w:val="24"/>
        </w:rPr>
        <w:t>Prior to any publication, please contact the Support Center for the most up-to-date acknowledgement.</w:t>
      </w:r>
    </w:p>
    <w:p w14:paraId="31513A93" w14:textId="77777777" w:rsidR="00FA2457" w:rsidRDefault="00FA2457" w:rsidP="00FC4E41">
      <w:pPr>
        <w:pStyle w:val="NoSpacing"/>
        <w:rPr>
          <w:rFonts w:cstheme="minorHAnsi"/>
          <w:b/>
          <w:sz w:val="24"/>
        </w:rPr>
      </w:pPr>
    </w:p>
    <w:p w14:paraId="1440F80A" w14:textId="77777777" w:rsidR="004D4D65" w:rsidRDefault="004D4D65" w:rsidP="00FC4E41">
      <w:pPr>
        <w:pStyle w:val="NoSpacing"/>
        <w:rPr>
          <w:rFonts w:cstheme="minorHAnsi"/>
          <w:b/>
          <w:sz w:val="24"/>
        </w:rPr>
      </w:pPr>
    </w:p>
    <w:p w14:paraId="1B785AEC" w14:textId="77777777" w:rsidR="002510DC" w:rsidRDefault="00B874A1" w:rsidP="00DD6E9F">
      <w:pPr>
        <w:pStyle w:val="NoSpacing"/>
        <w:jc w:val="center"/>
        <w:rPr>
          <w:rFonts w:cstheme="minorHAnsi"/>
          <w:b/>
          <w:sz w:val="24"/>
        </w:rPr>
      </w:pPr>
      <w:r>
        <w:rPr>
          <w:rFonts w:cstheme="minorHAnsi"/>
          <w:b/>
          <w:bCs/>
          <w:sz w:val="32"/>
        </w:rPr>
        <w:t>RESEARCH ADMINISTRATION</w:t>
      </w:r>
    </w:p>
    <w:p w14:paraId="7344C78E" w14:textId="77777777" w:rsidR="002510DC" w:rsidRDefault="002510DC" w:rsidP="002510DC">
      <w:pPr>
        <w:pStyle w:val="NoSpacing"/>
        <w:rPr>
          <w:rFonts w:cstheme="minorHAnsi"/>
          <w:b/>
          <w:sz w:val="24"/>
        </w:rPr>
      </w:pPr>
    </w:p>
    <w:p w14:paraId="30A878CA" w14:textId="77777777" w:rsidR="002510DC" w:rsidRPr="002510DC" w:rsidRDefault="002510DC" w:rsidP="002510DC">
      <w:pPr>
        <w:pStyle w:val="NoSpacing"/>
        <w:rPr>
          <w:rFonts w:cstheme="minorHAnsi"/>
          <w:b/>
          <w:sz w:val="32"/>
        </w:rPr>
      </w:pPr>
      <w:r w:rsidRPr="002510DC">
        <w:rPr>
          <w:rFonts w:cstheme="minorHAnsi"/>
          <w:b/>
          <w:bCs/>
          <w:sz w:val="24"/>
        </w:rPr>
        <w:t>Administrative Procedures</w:t>
      </w:r>
    </w:p>
    <w:p w14:paraId="4A2EADEE" w14:textId="77777777" w:rsidR="002510DC" w:rsidRDefault="00A14793" w:rsidP="00A14793">
      <w:pPr>
        <w:pStyle w:val="NoSpacing"/>
        <w:rPr>
          <w:rFonts w:cstheme="minorHAnsi"/>
          <w:sz w:val="24"/>
        </w:rPr>
      </w:pPr>
      <w:bookmarkStart w:id="1" w:name="_TOC_250036"/>
      <w:r w:rsidRPr="00A14793">
        <w:rPr>
          <w:rFonts w:cstheme="minorHAnsi"/>
          <w:sz w:val="24"/>
        </w:rPr>
        <w:t>Trainees are assigned to a US institution and should work with the US administrator at that institution to process requests for research funds and stipend payments.</w:t>
      </w:r>
    </w:p>
    <w:p w14:paraId="7BD36769" w14:textId="77777777" w:rsidR="00A14793" w:rsidRDefault="00A14793" w:rsidP="00A14793">
      <w:pPr>
        <w:pStyle w:val="NoSpacing"/>
        <w:rPr>
          <w:rFonts w:cstheme="minorHAnsi"/>
          <w:sz w:val="24"/>
        </w:rPr>
      </w:pPr>
    </w:p>
    <w:p w14:paraId="7833332F" w14:textId="77777777" w:rsidR="002510DC" w:rsidRPr="002510DC" w:rsidRDefault="002510DC" w:rsidP="002510DC">
      <w:pPr>
        <w:pStyle w:val="NoSpacing"/>
        <w:rPr>
          <w:rFonts w:cstheme="minorHAnsi"/>
          <w:sz w:val="24"/>
        </w:rPr>
      </w:pPr>
      <w:r w:rsidRPr="002510DC">
        <w:rPr>
          <w:rFonts w:cstheme="minorHAnsi"/>
          <w:b/>
          <w:bCs/>
          <w:sz w:val="24"/>
        </w:rPr>
        <w:t>Research Preparation:</w:t>
      </w:r>
      <w:bookmarkEnd w:id="1"/>
    </w:p>
    <w:p w14:paraId="5F3F7EA5" w14:textId="77777777" w:rsidR="003D325F" w:rsidRDefault="002510DC" w:rsidP="002510DC">
      <w:pPr>
        <w:pStyle w:val="NoSpacing"/>
        <w:rPr>
          <w:rFonts w:cstheme="minorHAnsi"/>
          <w:sz w:val="24"/>
        </w:rPr>
      </w:pPr>
      <w:r w:rsidRPr="002510DC">
        <w:rPr>
          <w:rFonts w:cstheme="minorHAnsi"/>
          <w:sz w:val="24"/>
        </w:rPr>
        <w:t xml:space="preserve">A major challenge for </w:t>
      </w:r>
      <w:r w:rsidR="003D325F">
        <w:rPr>
          <w:rFonts w:cstheme="minorHAnsi"/>
          <w:sz w:val="24"/>
        </w:rPr>
        <w:t xml:space="preserve">trainees </w:t>
      </w:r>
      <w:r w:rsidRPr="002510DC">
        <w:rPr>
          <w:rFonts w:cstheme="minorHAnsi"/>
          <w:sz w:val="24"/>
        </w:rPr>
        <w:t>will be to accomplish all of the major steps required for conducting a research project during the 11-month training period - from selection of a mentoring team,</w:t>
      </w:r>
      <w:r>
        <w:rPr>
          <w:rFonts w:cstheme="minorHAnsi"/>
          <w:sz w:val="24"/>
        </w:rPr>
        <w:t xml:space="preserve"> </w:t>
      </w:r>
      <w:r w:rsidRPr="002510DC">
        <w:rPr>
          <w:rFonts w:cstheme="minorHAnsi"/>
          <w:sz w:val="24"/>
        </w:rPr>
        <w:t xml:space="preserve">through development of a research protocol, submission of IRB applications to </w:t>
      </w:r>
      <w:r w:rsidR="003D325F">
        <w:rPr>
          <w:rFonts w:cstheme="minorHAnsi"/>
          <w:sz w:val="24"/>
        </w:rPr>
        <w:t>US</w:t>
      </w:r>
      <w:r w:rsidRPr="002510DC">
        <w:rPr>
          <w:rFonts w:cstheme="minorHAnsi"/>
          <w:sz w:val="24"/>
        </w:rPr>
        <w:t xml:space="preserve"> and</w:t>
      </w:r>
      <w:r>
        <w:rPr>
          <w:rFonts w:cstheme="minorHAnsi"/>
          <w:sz w:val="24"/>
        </w:rPr>
        <w:t xml:space="preserve"> </w:t>
      </w:r>
      <w:r w:rsidRPr="002510DC">
        <w:rPr>
          <w:rFonts w:cstheme="minorHAnsi"/>
          <w:sz w:val="24"/>
        </w:rPr>
        <w:t>international IRBs, guided progression through multiple steps of implementation and data collection, to data analysis and preparation of a final manuscript.</w:t>
      </w:r>
    </w:p>
    <w:p w14:paraId="21EA616D" w14:textId="77777777" w:rsidR="003D325F" w:rsidRDefault="003D325F" w:rsidP="002510DC">
      <w:pPr>
        <w:pStyle w:val="NoSpacing"/>
        <w:rPr>
          <w:rFonts w:cstheme="minorHAnsi"/>
          <w:sz w:val="24"/>
        </w:rPr>
      </w:pPr>
    </w:p>
    <w:p w14:paraId="37A85223" w14:textId="77777777" w:rsidR="003D325F" w:rsidRDefault="002510DC" w:rsidP="002510DC">
      <w:pPr>
        <w:pStyle w:val="NoSpacing"/>
        <w:rPr>
          <w:rFonts w:cstheme="minorHAnsi"/>
          <w:sz w:val="24"/>
        </w:rPr>
      </w:pPr>
      <w:r w:rsidRPr="003D325F">
        <w:rPr>
          <w:rFonts w:cstheme="minorHAnsi"/>
          <w:sz w:val="24"/>
        </w:rPr>
        <w:t xml:space="preserve">During Orientation, </w:t>
      </w:r>
      <w:r w:rsidR="003D325F">
        <w:rPr>
          <w:rFonts w:cstheme="minorHAnsi"/>
          <w:sz w:val="24"/>
        </w:rPr>
        <w:t>Trainees</w:t>
      </w:r>
      <w:r w:rsidRPr="003D325F">
        <w:rPr>
          <w:rFonts w:cstheme="minorHAnsi"/>
          <w:sz w:val="24"/>
        </w:rPr>
        <w:t xml:space="preserve"> will be asked to develop an overall timeline to meet all expected research and training activities</w:t>
      </w:r>
      <w:r w:rsidR="003D325F">
        <w:rPr>
          <w:rFonts w:cstheme="minorHAnsi"/>
          <w:sz w:val="24"/>
        </w:rPr>
        <w:t>. W</w:t>
      </w:r>
      <w:r w:rsidRPr="003D325F">
        <w:rPr>
          <w:rFonts w:cstheme="minorHAnsi"/>
          <w:sz w:val="24"/>
        </w:rPr>
        <w:t xml:space="preserve">e will guide </w:t>
      </w:r>
      <w:r w:rsidR="003D325F">
        <w:rPr>
          <w:rFonts w:cstheme="minorHAnsi"/>
          <w:sz w:val="24"/>
        </w:rPr>
        <w:t>them</w:t>
      </w:r>
      <w:r w:rsidRPr="003D325F">
        <w:rPr>
          <w:rFonts w:cstheme="minorHAnsi"/>
          <w:sz w:val="24"/>
        </w:rPr>
        <w:t xml:space="preserve"> through the steps of research instrument</w:t>
      </w:r>
      <w:r w:rsidR="003D325F">
        <w:rPr>
          <w:rFonts w:cstheme="minorHAnsi"/>
          <w:sz w:val="24"/>
        </w:rPr>
        <w:t xml:space="preserve"> </w:t>
      </w:r>
      <w:r w:rsidRPr="003D325F">
        <w:rPr>
          <w:rFonts w:cstheme="minorHAnsi"/>
          <w:sz w:val="24"/>
        </w:rPr>
        <w:t>(e.g. questionnaire) development, data collection and data management.</w:t>
      </w:r>
      <w:bookmarkStart w:id="2" w:name="_TOC_250035"/>
    </w:p>
    <w:p w14:paraId="4F63E3C1" w14:textId="77777777" w:rsidR="003D325F" w:rsidRDefault="003D325F" w:rsidP="002510DC">
      <w:pPr>
        <w:pStyle w:val="NoSpacing"/>
        <w:rPr>
          <w:rFonts w:cstheme="minorHAnsi"/>
          <w:sz w:val="24"/>
        </w:rPr>
      </w:pPr>
    </w:p>
    <w:p w14:paraId="46253130" w14:textId="77777777" w:rsidR="002510DC" w:rsidRPr="003D325F" w:rsidRDefault="002510DC" w:rsidP="002510DC">
      <w:pPr>
        <w:pStyle w:val="NoSpacing"/>
        <w:rPr>
          <w:rFonts w:cstheme="minorHAnsi"/>
          <w:sz w:val="24"/>
        </w:rPr>
      </w:pPr>
      <w:r w:rsidRPr="003D325F">
        <w:rPr>
          <w:rFonts w:cstheme="minorHAnsi"/>
          <w:b/>
          <w:bCs/>
          <w:sz w:val="24"/>
        </w:rPr>
        <w:t>Epidemiological Consultation</w:t>
      </w:r>
      <w:bookmarkEnd w:id="2"/>
    </w:p>
    <w:p w14:paraId="1BDCE29F" w14:textId="77777777" w:rsidR="009D5504" w:rsidRDefault="002510DC" w:rsidP="009D5504">
      <w:pPr>
        <w:pStyle w:val="NoSpacing"/>
        <w:rPr>
          <w:rFonts w:cstheme="minorHAnsi"/>
          <w:sz w:val="24"/>
        </w:rPr>
      </w:pPr>
      <w:r w:rsidRPr="003D325F">
        <w:rPr>
          <w:rFonts w:cstheme="minorHAnsi"/>
          <w:sz w:val="24"/>
        </w:rPr>
        <w:t>In addition to the support offered by your mentoring team, you can also receive methodologic and statistical support from the Support Center’s epidemiologist, Dr. Ton. These services include</w:t>
      </w:r>
      <w:r w:rsidR="003D325F">
        <w:rPr>
          <w:rFonts w:cstheme="minorHAnsi"/>
          <w:sz w:val="24"/>
        </w:rPr>
        <w:t xml:space="preserve"> </w:t>
      </w:r>
      <w:r w:rsidRPr="003D325F">
        <w:rPr>
          <w:rFonts w:cstheme="minorHAnsi"/>
          <w:sz w:val="24"/>
        </w:rPr>
        <w:t xml:space="preserve">consultation on hypotheses, study design, instrument development, database </w:t>
      </w:r>
      <w:r w:rsidR="003D325F">
        <w:rPr>
          <w:rFonts w:cstheme="minorHAnsi"/>
          <w:sz w:val="24"/>
        </w:rPr>
        <w:t xml:space="preserve">design, </w:t>
      </w:r>
      <w:r w:rsidRPr="003D325F">
        <w:rPr>
          <w:rFonts w:cstheme="minorHAnsi"/>
          <w:sz w:val="24"/>
        </w:rPr>
        <w:t>development of general analytic strategy, specific statistical advice, and guidelines for manuscript preparation.</w:t>
      </w:r>
    </w:p>
    <w:p w14:paraId="03EE9B9F" w14:textId="77777777" w:rsidR="009D5504" w:rsidRDefault="009D5504" w:rsidP="009D5504">
      <w:pPr>
        <w:pStyle w:val="NoSpacing"/>
        <w:rPr>
          <w:rFonts w:cstheme="minorHAnsi"/>
          <w:sz w:val="24"/>
        </w:rPr>
      </w:pPr>
    </w:p>
    <w:p w14:paraId="73D4DC87" w14:textId="77777777" w:rsidR="009D5504" w:rsidRDefault="009D5504" w:rsidP="009D5504">
      <w:pPr>
        <w:pStyle w:val="NoSpacing"/>
        <w:rPr>
          <w:rFonts w:cstheme="minorHAnsi"/>
          <w:sz w:val="24"/>
        </w:rPr>
      </w:pPr>
    </w:p>
    <w:p w14:paraId="481D28F8" w14:textId="77777777" w:rsidR="00F350FE" w:rsidRDefault="00B874A1" w:rsidP="009D5504">
      <w:pPr>
        <w:pStyle w:val="NoSpacing"/>
        <w:jc w:val="center"/>
        <w:rPr>
          <w:rFonts w:cstheme="minorHAnsi"/>
          <w:sz w:val="24"/>
        </w:rPr>
      </w:pPr>
      <w:r>
        <w:rPr>
          <w:rFonts w:cstheme="minorHAnsi"/>
          <w:b/>
          <w:bCs/>
          <w:sz w:val="32"/>
        </w:rPr>
        <w:t>SPECIAL REQUESTS</w:t>
      </w:r>
    </w:p>
    <w:p w14:paraId="21B98ABC" w14:textId="77777777" w:rsidR="009D5504" w:rsidRDefault="009D5504" w:rsidP="009D5504">
      <w:pPr>
        <w:pStyle w:val="NoSpacing"/>
        <w:jc w:val="center"/>
        <w:rPr>
          <w:rFonts w:cstheme="minorHAnsi"/>
          <w:sz w:val="24"/>
        </w:rPr>
      </w:pPr>
    </w:p>
    <w:p w14:paraId="660C2390" w14:textId="77777777" w:rsidR="000F4AFF" w:rsidRDefault="003D325F" w:rsidP="002510DC">
      <w:pPr>
        <w:pStyle w:val="NoSpacing"/>
        <w:rPr>
          <w:rFonts w:cstheme="minorHAnsi"/>
          <w:sz w:val="24"/>
        </w:rPr>
      </w:pPr>
      <w:r w:rsidRPr="003D325F">
        <w:rPr>
          <w:rFonts w:cstheme="minorHAnsi"/>
          <w:sz w:val="24"/>
        </w:rPr>
        <w:t>T</w:t>
      </w:r>
      <w:r w:rsidR="002510DC" w:rsidRPr="003D325F">
        <w:rPr>
          <w:rFonts w:cstheme="minorHAnsi"/>
          <w:sz w:val="24"/>
        </w:rPr>
        <w:t xml:space="preserve">he success of your training program and your personal well-being are very important to us and we will make every effort to accommodate your requests regarding special travel arrangements and reimbursements. However, the Global Health Fellows training grant is supported by federal funds, and is therefore subject to requirements imposed by the Fogarty International Center, </w:t>
      </w:r>
      <w:r w:rsidR="002510DC" w:rsidRPr="003D325F">
        <w:rPr>
          <w:rFonts w:cstheme="minorHAnsi"/>
          <w:sz w:val="24"/>
        </w:rPr>
        <w:lastRenderedPageBreak/>
        <w:t>National Institute of Health, your US Institution, and state regulations. There are thus many constraints outside of our control, which may prevent us from accommodating special requests.</w:t>
      </w:r>
      <w:bookmarkStart w:id="3" w:name="_TOC_250033"/>
    </w:p>
    <w:p w14:paraId="7ABD4046" w14:textId="77777777" w:rsidR="000F4AFF" w:rsidRDefault="000F4AFF" w:rsidP="002510DC">
      <w:pPr>
        <w:pStyle w:val="NoSpacing"/>
        <w:rPr>
          <w:rFonts w:cstheme="minorHAnsi"/>
          <w:b/>
          <w:bCs/>
          <w:sz w:val="24"/>
        </w:rPr>
      </w:pPr>
    </w:p>
    <w:p w14:paraId="4957AC06" w14:textId="77777777" w:rsidR="004D4D65" w:rsidRDefault="004D4D65" w:rsidP="002510DC">
      <w:pPr>
        <w:pStyle w:val="NoSpacing"/>
        <w:rPr>
          <w:rFonts w:cstheme="minorHAnsi"/>
          <w:b/>
          <w:bCs/>
          <w:sz w:val="24"/>
        </w:rPr>
      </w:pPr>
    </w:p>
    <w:bookmarkEnd w:id="3"/>
    <w:p w14:paraId="436F3FEA" w14:textId="77777777" w:rsidR="002510DC" w:rsidRPr="003D325F" w:rsidRDefault="00B874A1" w:rsidP="00F350FE">
      <w:pPr>
        <w:pStyle w:val="NoSpacing"/>
        <w:jc w:val="center"/>
        <w:rPr>
          <w:rFonts w:cstheme="minorHAnsi"/>
          <w:sz w:val="24"/>
        </w:rPr>
      </w:pPr>
      <w:r>
        <w:rPr>
          <w:rFonts w:cstheme="minorHAnsi"/>
          <w:b/>
          <w:bCs/>
          <w:sz w:val="32"/>
        </w:rPr>
        <w:t>TAXES</w:t>
      </w:r>
    </w:p>
    <w:p w14:paraId="1DF3D6C4" w14:textId="77777777" w:rsidR="00F350FE" w:rsidRDefault="00F350FE" w:rsidP="002510DC">
      <w:pPr>
        <w:pStyle w:val="NoSpacing"/>
        <w:rPr>
          <w:rFonts w:cstheme="minorHAnsi"/>
          <w:sz w:val="24"/>
        </w:rPr>
      </w:pPr>
    </w:p>
    <w:p w14:paraId="2E82E01E" w14:textId="77777777" w:rsidR="003D325F" w:rsidRDefault="002510DC" w:rsidP="002510DC">
      <w:pPr>
        <w:pStyle w:val="NoSpacing"/>
        <w:rPr>
          <w:rFonts w:cstheme="minorHAnsi"/>
          <w:sz w:val="24"/>
        </w:rPr>
      </w:pPr>
      <w:r w:rsidRPr="003D325F">
        <w:rPr>
          <w:rFonts w:cstheme="minorHAnsi"/>
          <w:sz w:val="24"/>
        </w:rPr>
        <w:t>It is important to understand that the Fellowship stipend may be subject to taxation under international and United States law. The Support Center cannot provide tax advice, so you should consult your tax consultant</w:t>
      </w:r>
      <w:r w:rsidR="00137DE1">
        <w:rPr>
          <w:rFonts w:cstheme="minorHAnsi"/>
          <w:sz w:val="24"/>
        </w:rPr>
        <w:t xml:space="preserve"> or the university tax office</w:t>
      </w:r>
      <w:r w:rsidRPr="003D325F">
        <w:rPr>
          <w:rFonts w:cstheme="minorHAnsi"/>
          <w:sz w:val="24"/>
        </w:rPr>
        <w:t>.</w:t>
      </w:r>
      <w:bookmarkStart w:id="4" w:name="_TOC_250032"/>
    </w:p>
    <w:p w14:paraId="6DDC9A3D" w14:textId="77777777" w:rsidR="003D325F" w:rsidRDefault="003D325F" w:rsidP="002510DC">
      <w:pPr>
        <w:pStyle w:val="NoSpacing"/>
        <w:rPr>
          <w:rFonts w:cstheme="minorHAnsi"/>
          <w:sz w:val="24"/>
        </w:rPr>
      </w:pPr>
    </w:p>
    <w:p w14:paraId="431610F8" w14:textId="77777777" w:rsidR="004D4D65" w:rsidRDefault="004D4D65" w:rsidP="002510DC">
      <w:pPr>
        <w:pStyle w:val="NoSpacing"/>
        <w:rPr>
          <w:rFonts w:cstheme="minorHAnsi"/>
          <w:sz w:val="24"/>
        </w:rPr>
      </w:pPr>
    </w:p>
    <w:bookmarkEnd w:id="4"/>
    <w:p w14:paraId="4095C8D8" w14:textId="77777777" w:rsidR="002510DC" w:rsidRPr="003D325F" w:rsidRDefault="00B874A1" w:rsidP="00F350FE">
      <w:pPr>
        <w:pStyle w:val="NoSpacing"/>
        <w:jc w:val="center"/>
        <w:rPr>
          <w:rFonts w:cstheme="minorHAnsi"/>
          <w:sz w:val="24"/>
        </w:rPr>
      </w:pPr>
      <w:r>
        <w:rPr>
          <w:rFonts w:cstheme="minorHAnsi"/>
          <w:b/>
          <w:bCs/>
          <w:sz w:val="32"/>
        </w:rPr>
        <w:t>TRAVEL</w:t>
      </w:r>
    </w:p>
    <w:p w14:paraId="4D46DCA3" w14:textId="77777777" w:rsidR="00E822F6" w:rsidRDefault="00E822F6" w:rsidP="00E822F6">
      <w:pPr>
        <w:pStyle w:val="NoSpacing"/>
        <w:rPr>
          <w:rFonts w:cstheme="minorHAnsi"/>
          <w:b/>
          <w:sz w:val="24"/>
        </w:rPr>
      </w:pPr>
    </w:p>
    <w:p w14:paraId="328B2EB6" w14:textId="77777777" w:rsidR="00E822F6" w:rsidRPr="00E822F6" w:rsidRDefault="00E822F6" w:rsidP="00E822F6">
      <w:pPr>
        <w:pStyle w:val="NoSpacing"/>
        <w:rPr>
          <w:rFonts w:cstheme="minorHAnsi"/>
          <w:b/>
          <w:sz w:val="24"/>
        </w:rPr>
      </w:pPr>
      <w:r w:rsidRPr="00E822F6">
        <w:rPr>
          <w:rFonts w:cstheme="minorHAnsi"/>
          <w:b/>
          <w:sz w:val="24"/>
        </w:rPr>
        <w:t>Business Travel</w:t>
      </w:r>
    </w:p>
    <w:p w14:paraId="208BB943" w14:textId="77777777" w:rsidR="00E822F6" w:rsidRPr="00E822F6" w:rsidRDefault="00E822F6" w:rsidP="00E822F6">
      <w:pPr>
        <w:pStyle w:val="NoSpacing"/>
        <w:rPr>
          <w:rFonts w:cstheme="minorHAnsi"/>
          <w:sz w:val="24"/>
        </w:rPr>
      </w:pPr>
      <w:r w:rsidRPr="00E822F6">
        <w:rPr>
          <w:rFonts w:cstheme="minorHAnsi"/>
          <w:sz w:val="24"/>
        </w:rPr>
        <w:t xml:space="preserve">Travel to conferences and business meetings are allowable but should not be excessive. Expenses for travel to conferences and business meetings should be discussed as part of the budget development process for the fellowship. </w:t>
      </w:r>
    </w:p>
    <w:p w14:paraId="2B4EFB36" w14:textId="77777777" w:rsidR="00E822F6" w:rsidRPr="00E822F6" w:rsidRDefault="00E822F6" w:rsidP="00E822F6">
      <w:pPr>
        <w:pStyle w:val="NoSpacing"/>
        <w:rPr>
          <w:rFonts w:cstheme="minorHAnsi"/>
          <w:sz w:val="24"/>
        </w:rPr>
      </w:pPr>
    </w:p>
    <w:p w14:paraId="1007FF1E" w14:textId="77777777" w:rsidR="00E822F6" w:rsidRPr="00E822F6" w:rsidRDefault="00E822F6" w:rsidP="00E822F6">
      <w:pPr>
        <w:pStyle w:val="NoSpacing"/>
        <w:rPr>
          <w:rFonts w:cstheme="minorHAnsi"/>
          <w:b/>
          <w:sz w:val="24"/>
        </w:rPr>
      </w:pPr>
      <w:r w:rsidRPr="00E822F6">
        <w:rPr>
          <w:rFonts w:cstheme="minorHAnsi"/>
          <w:b/>
          <w:sz w:val="24"/>
        </w:rPr>
        <w:t>Personal Travel</w:t>
      </w:r>
    </w:p>
    <w:p w14:paraId="1DD2D3BA" w14:textId="77777777" w:rsidR="00E822F6" w:rsidRPr="00E822F6" w:rsidRDefault="00E822F6" w:rsidP="00E822F6">
      <w:pPr>
        <w:pStyle w:val="NoSpacing"/>
        <w:rPr>
          <w:rFonts w:cstheme="minorHAnsi"/>
          <w:sz w:val="24"/>
        </w:rPr>
      </w:pPr>
      <w:r w:rsidRPr="00E822F6">
        <w:rPr>
          <w:rFonts w:cstheme="minorHAnsi"/>
          <w:sz w:val="24"/>
        </w:rPr>
        <w:t xml:space="preserve">Trainees receive a total of 10 vacation days during the fellowship. These dates do not include weekends or national holidays. However, prior to departure, trainees must notify the Support Center and their foreign mentor that they will be away from the fellowship site. </w:t>
      </w:r>
    </w:p>
    <w:p w14:paraId="3C115864" w14:textId="77777777" w:rsidR="00E822F6" w:rsidRPr="00E822F6" w:rsidRDefault="00E822F6" w:rsidP="00E822F6">
      <w:pPr>
        <w:pStyle w:val="NoSpacing"/>
        <w:rPr>
          <w:rFonts w:cstheme="minorHAnsi"/>
          <w:sz w:val="24"/>
        </w:rPr>
      </w:pPr>
    </w:p>
    <w:p w14:paraId="0078DBA9" w14:textId="77777777" w:rsidR="00E822F6" w:rsidRPr="00E822F6" w:rsidRDefault="00E822F6" w:rsidP="00E822F6">
      <w:pPr>
        <w:pStyle w:val="NoSpacing"/>
        <w:rPr>
          <w:rFonts w:cstheme="minorHAnsi"/>
          <w:b/>
          <w:sz w:val="24"/>
        </w:rPr>
      </w:pPr>
      <w:r w:rsidRPr="00E822F6">
        <w:rPr>
          <w:rFonts w:cstheme="minorHAnsi"/>
          <w:b/>
          <w:sz w:val="24"/>
        </w:rPr>
        <w:t>Purchasing Travel</w:t>
      </w:r>
    </w:p>
    <w:p w14:paraId="378F8204" w14:textId="77777777" w:rsidR="00E822F6" w:rsidRPr="00E822F6" w:rsidRDefault="00E822F6" w:rsidP="00E822F6">
      <w:pPr>
        <w:pStyle w:val="NoSpacing"/>
        <w:rPr>
          <w:rFonts w:cstheme="minorHAnsi"/>
          <w:sz w:val="24"/>
        </w:rPr>
      </w:pPr>
      <w:r w:rsidRPr="00E822F6">
        <w:rPr>
          <w:rFonts w:cstheme="minorHAnsi"/>
          <w:sz w:val="24"/>
        </w:rPr>
        <w:t xml:space="preserve">Trainees should utilize their institutional travel agents to purchase airfare. They should not purchase airfare on their own without first receiving approval from the US program contact. </w:t>
      </w:r>
    </w:p>
    <w:p w14:paraId="177B9FF5" w14:textId="77777777" w:rsidR="00E822F6" w:rsidRPr="00E822F6" w:rsidRDefault="00E822F6" w:rsidP="00E822F6">
      <w:pPr>
        <w:pStyle w:val="NoSpacing"/>
        <w:rPr>
          <w:rFonts w:cstheme="minorHAnsi"/>
          <w:sz w:val="24"/>
        </w:rPr>
      </w:pPr>
    </w:p>
    <w:p w14:paraId="7CB44A66" w14:textId="77777777" w:rsidR="00E822F6" w:rsidRPr="00E822F6" w:rsidRDefault="00E822F6" w:rsidP="00E822F6">
      <w:pPr>
        <w:pStyle w:val="NoSpacing"/>
        <w:rPr>
          <w:rFonts w:cstheme="minorHAnsi"/>
          <w:b/>
          <w:sz w:val="24"/>
        </w:rPr>
      </w:pPr>
      <w:r w:rsidRPr="00E822F6">
        <w:rPr>
          <w:rFonts w:cstheme="minorHAnsi"/>
          <w:b/>
          <w:sz w:val="24"/>
        </w:rPr>
        <w:t>Returning to the US during the Fellowship Year</w:t>
      </w:r>
    </w:p>
    <w:p w14:paraId="2B972770" w14:textId="77777777" w:rsidR="00E822F6" w:rsidRPr="00E822F6" w:rsidRDefault="00E822F6" w:rsidP="00E822F6">
      <w:pPr>
        <w:pStyle w:val="NoSpacing"/>
        <w:rPr>
          <w:rFonts w:cstheme="minorHAnsi"/>
          <w:sz w:val="24"/>
        </w:rPr>
      </w:pPr>
      <w:r w:rsidRPr="00E822F6">
        <w:rPr>
          <w:rFonts w:cstheme="minorHAnsi"/>
          <w:sz w:val="24"/>
        </w:rPr>
        <w:t>To fulfill program requirements instituted by NIH, non-vacation travel to the United States during the fellowship period should not occur. However, medical and personal emergencies that require travel will be approved the Support Center after written justification has been submitted to the Program Manager at the Support Center.</w:t>
      </w:r>
    </w:p>
    <w:p w14:paraId="60D0BB3E" w14:textId="77777777" w:rsidR="004D4D65" w:rsidRPr="00E822F6" w:rsidRDefault="004D4D65" w:rsidP="00E822F6">
      <w:pPr>
        <w:pStyle w:val="NoSpacing"/>
        <w:rPr>
          <w:rFonts w:cstheme="minorHAnsi"/>
          <w:sz w:val="24"/>
        </w:rPr>
      </w:pPr>
    </w:p>
    <w:p w14:paraId="42AC2545" w14:textId="77777777" w:rsidR="00E822F6" w:rsidRPr="00E822F6" w:rsidRDefault="00E822F6" w:rsidP="00E822F6">
      <w:pPr>
        <w:pStyle w:val="NoSpacing"/>
        <w:rPr>
          <w:rFonts w:cstheme="minorHAnsi"/>
          <w:b/>
          <w:sz w:val="24"/>
        </w:rPr>
      </w:pPr>
      <w:r w:rsidRPr="00E822F6">
        <w:rPr>
          <w:rFonts w:cstheme="minorHAnsi"/>
          <w:b/>
          <w:sz w:val="24"/>
        </w:rPr>
        <w:t>Fly America Act</w:t>
      </w:r>
    </w:p>
    <w:p w14:paraId="611EA98C" w14:textId="77777777" w:rsidR="00E822F6" w:rsidRPr="00E822F6" w:rsidRDefault="00E822F6" w:rsidP="00E822F6">
      <w:pPr>
        <w:pStyle w:val="NoSpacing"/>
        <w:rPr>
          <w:rFonts w:cstheme="minorHAnsi"/>
          <w:sz w:val="24"/>
        </w:rPr>
      </w:pPr>
      <w:r w:rsidRPr="00E822F6">
        <w:rPr>
          <w:rFonts w:cstheme="minorHAnsi"/>
          <w:sz w:val="24"/>
        </w:rPr>
        <w:t xml:space="preserve">All travel that originates from the United States should be booked on a US carrier or a Code-Share partner. If a flight is not available on a US carrier or it would significantly increase travel time and layovers, a ticket on an alternate airline may be booked. </w:t>
      </w:r>
    </w:p>
    <w:p w14:paraId="705B45C2" w14:textId="77777777" w:rsidR="00E822F6" w:rsidRPr="00E822F6" w:rsidRDefault="00E822F6" w:rsidP="00E822F6">
      <w:pPr>
        <w:pStyle w:val="NoSpacing"/>
        <w:rPr>
          <w:rFonts w:cstheme="minorHAnsi"/>
          <w:sz w:val="24"/>
        </w:rPr>
      </w:pPr>
    </w:p>
    <w:p w14:paraId="789024E0" w14:textId="77777777" w:rsidR="00E822F6" w:rsidRPr="00E822F6" w:rsidRDefault="00E822F6" w:rsidP="00E822F6">
      <w:pPr>
        <w:pStyle w:val="NoSpacing"/>
        <w:rPr>
          <w:rFonts w:cstheme="minorHAnsi"/>
          <w:b/>
          <w:sz w:val="24"/>
        </w:rPr>
      </w:pPr>
      <w:r w:rsidRPr="00E822F6">
        <w:rPr>
          <w:rFonts w:cstheme="minorHAnsi"/>
          <w:b/>
          <w:sz w:val="24"/>
        </w:rPr>
        <w:t>Coach Airfare</w:t>
      </w:r>
    </w:p>
    <w:p w14:paraId="4CE399E3" w14:textId="77777777" w:rsidR="00E822F6" w:rsidRPr="00E822F6" w:rsidRDefault="00E822F6" w:rsidP="00E822F6">
      <w:pPr>
        <w:pStyle w:val="NoSpacing"/>
        <w:rPr>
          <w:rFonts w:cstheme="minorHAnsi"/>
          <w:sz w:val="24"/>
        </w:rPr>
      </w:pPr>
      <w:r w:rsidRPr="00E822F6">
        <w:rPr>
          <w:rFonts w:cstheme="minorHAnsi"/>
          <w:sz w:val="24"/>
        </w:rPr>
        <w:t>Due to NIH regulations, coach airfare must be purchased. There is no exception to this policy and trainees who choose to upgrade to higher classes fares will be personally responsible for the additional charges.</w:t>
      </w:r>
    </w:p>
    <w:p w14:paraId="529384B0" w14:textId="77777777" w:rsidR="00E822F6" w:rsidRPr="00E822F6" w:rsidRDefault="00E822F6" w:rsidP="00E822F6">
      <w:pPr>
        <w:pStyle w:val="NoSpacing"/>
        <w:rPr>
          <w:rFonts w:cstheme="minorHAnsi"/>
          <w:sz w:val="24"/>
        </w:rPr>
      </w:pPr>
    </w:p>
    <w:p w14:paraId="00562B02" w14:textId="77777777" w:rsidR="00E822F6" w:rsidRPr="00E822F6" w:rsidRDefault="00E822F6" w:rsidP="00E822F6">
      <w:pPr>
        <w:pStyle w:val="NoSpacing"/>
        <w:rPr>
          <w:rFonts w:cstheme="minorHAnsi"/>
          <w:b/>
          <w:sz w:val="24"/>
        </w:rPr>
      </w:pPr>
      <w:r w:rsidRPr="00E822F6">
        <w:rPr>
          <w:rFonts w:cstheme="minorHAnsi"/>
          <w:b/>
          <w:sz w:val="24"/>
        </w:rPr>
        <w:t>Excess Baggage</w:t>
      </w:r>
    </w:p>
    <w:p w14:paraId="04BCA1C1" w14:textId="77777777" w:rsidR="00DF039A" w:rsidRDefault="00E822F6" w:rsidP="00FC4E41">
      <w:pPr>
        <w:pStyle w:val="NoSpacing"/>
        <w:rPr>
          <w:rFonts w:cstheme="minorHAnsi"/>
          <w:sz w:val="24"/>
        </w:rPr>
      </w:pPr>
      <w:r w:rsidRPr="00E822F6">
        <w:rPr>
          <w:rFonts w:cstheme="minorHAnsi"/>
          <w:sz w:val="24"/>
        </w:rPr>
        <w:t>Trainees will be reimbursed for reasonable expenses incurred for excess baggage based on the guidelines of the US institution.</w:t>
      </w:r>
    </w:p>
    <w:p w14:paraId="53961B2A" w14:textId="77777777" w:rsidR="004D4D65" w:rsidRDefault="004D4D65" w:rsidP="00FC4E41">
      <w:pPr>
        <w:pStyle w:val="NoSpacing"/>
        <w:rPr>
          <w:rFonts w:cstheme="minorHAnsi"/>
          <w:sz w:val="24"/>
        </w:rPr>
      </w:pPr>
    </w:p>
    <w:p w14:paraId="409D0F5B" w14:textId="77777777" w:rsidR="00410C31" w:rsidRPr="00F67E16" w:rsidRDefault="00410C31" w:rsidP="00FC4E41">
      <w:pPr>
        <w:pStyle w:val="NoSpacing"/>
        <w:rPr>
          <w:rFonts w:cstheme="minorHAnsi"/>
          <w:sz w:val="24"/>
        </w:rPr>
      </w:pPr>
    </w:p>
    <w:p w14:paraId="6462FBBC" w14:textId="77777777" w:rsidR="00233ADA" w:rsidRDefault="00B874A1" w:rsidP="00F350FE">
      <w:pPr>
        <w:pStyle w:val="NoSpacing"/>
        <w:jc w:val="center"/>
        <w:rPr>
          <w:rFonts w:cstheme="minorHAnsi"/>
          <w:b/>
          <w:bCs/>
          <w:sz w:val="32"/>
        </w:rPr>
      </w:pPr>
      <w:r>
        <w:rPr>
          <w:rFonts w:cstheme="minorHAnsi"/>
          <w:b/>
          <w:bCs/>
          <w:sz w:val="32"/>
        </w:rPr>
        <w:t>FLIGHTS</w:t>
      </w:r>
    </w:p>
    <w:p w14:paraId="446047CB" w14:textId="77777777" w:rsidR="00F350FE" w:rsidRDefault="00F350FE" w:rsidP="00233ADA">
      <w:pPr>
        <w:pStyle w:val="NoSpacing"/>
        <w:rPr>
          <w:rFonts w:cstheme="minorHAnsi"/>
          <w:bCs/>
          <w:sz w:val="24"/>
        </w:rPr>
      </w:pPr>
    </w:p>
    <w:p w14:paraId="3CAF112F" w14:textId="77777777" w:rsidR="00233ADA" w:rsidRPr="009D5504" w:rsidRDefault="00233ADA" w:rsidP="00FC4E41">
      <w:pPr>
        <w:pStyle w:val="NoSpacing"/>
        <w:rPr>
          <w:rFonts w:cstheme="minorHAnsi"/>
          <w:bCs/>
          <w:sz w:val="24"/>
        </w:rPr>
      </w:pPr>
      <w:r>
        <w:rPr>
          <w:rFonts w:cstheme="minorHAnsi"/>
          <w:bCs/>
          <w:sz w:val="24"/>
        </w:rPr>
        <w:t>Round trip coach-class flights to Orientation and the international site will be purchased for US trainees. The flights will be purchased directly through the respective US institutions.</w:t>
      </w:r>
    </w:p>
    <w:p w14:paraId="23331B22" w14:textId="77777777" w:rsidR="00233ADA" w:rsidRDefault="00233ADA" w:rsidP="00FC4E41">
      <w:pPr>
        <w:pStyle w:val="NoSpacing"/>
        <w:rPr>
          <w:rFonts w:cstheme="minorHAnsi"/>
          <w:b/>
          <w:sz w:val="24"/>
        </w:rPr>
      </w:pPr>
    </w:p>
    <w:p w14:paraId="7AA49FC5" w14:textId="77777777" w:rsidR="004D4D65" w:rsidRDefault="004D4D65" w:rsidP="00FC4E41">
      <w:pPr>
        <w:pStyle w:val="NoSpacing"/>
        <w:rPr>
          <w:rFonts w:cstheme="minorHAnsi"/>
          <w:b/>
          <w:sz w:val="24"/>
        </w:rPr>
      </w:pPr>
    </w:p>
    <w:p w14:paraId="18924028" w14:textId="77777777" w:rsidR="00DF039A" w:rsidRPr="00F67E16" w:rsidRDefault="00B874A1" w:rsidP="00F350FE">
      <w:pPr>
        <w:pStyle w:val="NoSpacing"/>
        <w:jc w:val="center"/>
        <w:rPr>
          <w:rFonts w:cstheme="minorHAnsi"/>
          <w:sz w:val="24"/>
        </w:rPr>
      </w:pPr>
      <w:r>
        <w:rPr>
          <w:rFonts w:cstheme="minorHAnsi"/>
          <w:b/>
          <w:sz w:val="32"/>
        </w:rPr>
        <w:t>VISAS &amp; PASSPORTS</w:t>
      </w:r>
    </w:p>
    <w:p w14:paraId="3DB3EE1C" w14:textId="77777777" w:rsidR="00F350FE" w:rsidRDefault="00F350FE" w:rsidP="00FC4E41">
      <w:pPr>
        <w:pStyle w:val="NoSpacing"/>
        <w:rPr>
          <w:rFonts w:cstheme="minorHAnsi"/>
          <w:sz w:val="24"/>
        </w:rPr>
      </w:pPr>
    </w:p>
    <w:p w14:paraId="3AC28F20" w14:textId="77777777" w:rsidR="00DF039A" w:rsidRPr="00F67E16" w:rsidRDefault="00DF039A" w:rsidP="00FC4E41">
      <w:pPr>
        <w:pStyle w:val="NoSpacing"/>
        <w:rPr>
          <w:rFonts w:cstheme="minorHAnsi"/>
          <w:sz w:val="24"/>
        </w:rPr>
      </w:pPr>
      <w:r w:rsidRPr="00F67E16">
        <w:rPr>
          <w:rFonts w:cstheme="minorHAnsi"/>
          <w:sz w:val="24"/>
        </w:rPr>
        <w:t xml:space="preserve">US trainees should complete their visa and passport paperwork as soon as possible. International trainees who will attend Orientation are also expected to request visas to the United States. The Support Center will assist all trainees with the paperwork that is required and the cost of visas. The Support Center or </w:t>
      </w:r>
      <w:r w:rsidR="00C04550" w:rsidRPr="00F67E16">
        <w:rPr>
          <w:rFonts w:cstheme="minorHAnsi"/>
          <w:sz w:val="24"/>
        </w:rPr>
        <w:t>the trainee’s</w:t>
      </w:r>
      <w:r w:rsidRPr="00F67E16">
        <w:rPr>
          <w:rFonts w:cstheme="minorHAnsi"/>
          <w:sz w:val="24"/>
        </w:rPr>
        <w:t xml:space="preserve"> domestic institution will pay for the expenses related to obtaining travel documents. </w:t>
      </w:r>
    </w:p>
    <w:p w14:paraId="54F98821" w14:textId="77777777" w:rsidR="004D4D65" w:rsidRPr="00F67E16" w:rsidRDefault="004D4D65" w:rsidP="00FC4E41">
      <w:pPr>
        <w:pStyle w:val="NoSpacing"/>
        <w:rPr>
          <w:rFonts w:cstheme="minorHAnsi"/>
          <w:sz w:val="24"/>
        </w:rPr>
      </w:pPr>
    </w:p>
    <w:p w14:paraId="03E83B19" w14:textId="77777777" w:rsidR="00E03982" w:rsidRPr="00F67E16" w:rsidRDefault="00E03982" w:rsidP="00FC4E41">
      <w:pPr>
        <w:pStyle w:val="NoSpacing"/>
        <w:rPr>
          <w:rFonts w:cstheme="minorHAnsi"/>
          <w:sz w:val="24"/>
        </w:rPr>
      </w:pPr>
    </w:p>
    <w:p w14:paraId="7F2FF124" w14:textId="77777777" w:rsidR="00E03982" w:rsidRPr="00F67E16" w:rsidRDefault="00B874A1" w:rsidP="00F350FE">
      <w:pPr>
        <w:pStyle w:val="NoSpacing"/>
        <w:jc w:val="center"/>
        <w:rPr>
          <w:rFonts w:cstheme="minorHAnsi"/>
          <w:sz w:val="24"/>
        </w:rPr>
      </w:pPr>
      <w:r>
        <w:rPr>
          <w:rFonts w:cstheme="minorHAnsi"/>
          <w:b/>
          <w:sz w:val="32"/>
        </w:rPr>
        <w:t>SAFETY &amp; EMERGENCY POLICIES</w:t>
      </w:r>
    </w:p>
    <w:p w14:paraId="6D42E1B8" w14:textId="77777777" w:rsidR="00E03982" w:rsidRPr="00F67E16" w:rsidRDefault="00E03982" w:rsidP="00FC4E41">
      <w:pPr>
        <w:pStyle w:val="NoSpacing"/>
        <w:rPr>
          <w:rFonts w:cstheme="minorHAnsi"/>
          <w:sz w:val="24"/>
        </w:rPr>
      </w:pPr>
    </w:p>
    <w:p w14:paraId="39DA428F" w14:textId="77777777" w:rsidR="00E03982" w:rsidRPr="00F67E16" w:rsidRDefault="00E03982" w:rsidP="00FC4E41">
      <w:pPr>
        <w:pStyle w:val="NoSpacing"/>
        <w:rPr>
          <w:rFonts w:cstheme="minorHAnsi"/>
          <w:sz w:val="24"/>
        </w:rPr>
      </w:pPr>
      <w:r w:rsidRPr="00F67E16">
        <w:rPr>
          <w:rFonts w:cstheme="minorHAnsi"/>
          <w:b/>
          <w:sz w:val="24"/>
        </w:rPr>
        <w:t>Motorcycles and Vehicles</w:t>
      </w:r>
    </w:p>
    <w:p w14:paraId="05384564" w14:textId="77777777" w:rsidR="00E03982" w:rsidRPr="00F67E16" w:rsidRDefault="00E03982" w:rsidP="00FC4E41">
      <w:pPr>
        <w:pStyle w:val="NoSpacing"/>
        <w:rPr>
          <w:rFonts w:cstheme="minorHAnsi"/>
          <w:sz w:val="24"/>
        </w:rPr>
      </w:pPr>
      <w:r w:rsidRPr="00F67E16">
        <w:rPr>
          <w:rFonts w:cstheme="minorHAnsi"/>
          <w:sz w:val="24"/>
        </w:rPr>
        <w:t xml:space="preserve">Trainees will be dismissed from the program if they operate or ride on a motorcycle or operate any vehicle in an unsafe manner or while under the influence of alcohol or drugs. In extraordinary </w:t>
      </w:r>
      <w:r w:rsidR="00D03A69" w:rsidRPr="00F67E16">
        <w:rPr>
          <w:rFonts w:cstheme="minorHAnsi"/>
          <w:sz w:val="24"/>
        </w:rPr>
        <w:t>circumstances</w:t>
      </w:r>
      <w:r w:rsidRPr="00F67E16">
        <w:rPr>
          <w:rFonts w:cstheme="minorHAnsi"/>
          <w:sz w:val="24"/>
        </w:rPr>
        <w:t xml:space="preserve"> the training site may determine that administrative separation is not required, for example, if the threat of imminent harm outweighed the risks associated with a violation of activities described above.</w:t>
      </w:r>
    </w:p>
    <w:p w14:paraId="5ACAADD8" w14:textId="77777777" w:rsidR="00CC2154" w:rsidRPr="00F67E16" w:rsidRDefault="00CC2154" w:rsidP="00FC4E41">
      <w:pPr>
        <w:pStyle w:val="NoSpacing"/>
        <w:rPr>
          <w:rFonts w:cstheme="minorHAnsi"/>
          <w:sz w:val="24"/>
        </w:rPr>
      </w:pPr>
    </w:p>
    <w:p w14:paraId="2C7C313B" w14:textId="77777777" w:rsidR="005967FD" w:rsidRPr="005967FD" w:rsidRDefault="005967FD" w:rsidP="005967FD">
      <w:pPr>
        <w:spacing w:after="0" w:line="240" w:lineRule="auto"/>
        <w:rPr>
          <w:rFonts w:ascii="Calibri" w:eastAsia="MS Mincho" w:hAnsi="Calibri" w:cs="Times New Roman"/>
          <w:b/>
          <w:sz w:val="24"/>
          <w:szCs w:val="24"/>
        </w:rPr>
      </w:pPr>
      <w:r w:rsidRPr="005967FD">
        <w:rPr>
          <w:rFonts w:ascii="Calibri" w:eastAsia="MS Mincho" w:hAnsi="Calibri" w:cs="Times New Roman"/>
          <w:b/>
          <w:sz w:val="24"/>
          <w:szCs w:val="24"/>
        </w:rPr>
        <w:t>Purchasing a Vehicle</w:t>
      </w:r>
    </w:p>
    <w:p w14:paraId="33795E48" w14:textId="77777777" w:rsidR="005967FD" w:rsidRPr="005967FD" w:rsidRDefault="005967FD" w:rsidP="005967FD">
      <w:pPr>
        <w:spacing w:after="0" w:line="240" w:lineRule="auto"/>
        <w:rPr>
          <w:rFonts w:ascii="Calibri" w:eastAsia="MS Mincho" w:hAnsi="Calibri" w:cs="Times New Roman"/>
          <w:sz w:val="24"/>
          <w:szCs w:val="24"/>
        </w:rPr>
      </w:pPr>
      <w:r w:rsidRPr="005967FD">
        <w:rPr>
          <w:rFonts w:ascii="Calibri" w:eastAsia="MS Mincho" w:hAnsi="Calibri" w:cs="Times New Roman"/>
          <w:sz w:val="24"/>
          <w:szCs w:val="24"/>
        </w:rPr>
        <w:t>Vehicles are not an allowable expense for the use of trainee research funds. However, trainees may personally purchase vehicles to utilize in-country but the Support Center will not assist with any necessary paperwork to purchase or register the vehicle. Trainees are fully liable for maintaining legal authorization to drive and own a vehicle at their site and should properly adhere to local laws and regulations.</w:t>
      </w:r>
    </w:p>
    <w:p w14:paraId="5222AC53" w14:textId="77777777" w:rsidR="00CC2154" w:rsidRPr="00F67E16" w:rsidRDefault="00CC2154" w:rsidP="00FC4E41">
      <w:pPr>
        <w:pStyle w:val="NoSpacing"/>
        <w:rPr>
          <w:rFonts w:cstheme="minorHAnsi"/>
          <w:b/>
          <w:sz w:val="24"/>
        </w:rPr>
      </w:pPr>
    </w:p>
    <w:p w14:paraId="1739C086" w14:textId="77777777" w:rsidR="00CC2154" w:rsidRPr="00F67E16" w:rsidRDefault="00CC2154" w:rsidP="00FC4E41">
      <w:pPr>
        <w:pStyle w:val="NoSpacing"/>
        <w:rPr>
          <w:rFonts w:cstheme="minorHAnsi"/>
          <w:sz w:val="24"/>
        </w:rPr>
      </w:pPr>
      <w:r w:rsidRPr="00F67E16">
        <w:rPr>
          <w:rFonts w:cstheme="minorHAnsi"/>
          <w:b/>
          <w:sz w:val="24"/>
        </w:rPr>
        <w:t>Contingency Plans in Emergency Situations during the Training Year</w:t>
      </w:r>
    </w:p>
    <w:p w14:paraId="1D9B9C63" w14:textId="77777777" w:rsidR="00CC2154" w:rsidRPr="00F67E16" w:rsidRDefault="00986D4B" w:rsidP="00FC4E41">
      <w:pPr>
        <w:pStyle w:val="NoSpacing"/>
        <w:rPr>
          <w:rFonts w:cstheme="minorHAnsi"/>
          <w:sz w:val="24"/>
        </w:rPr>
      </w:pPr>
      <w:r w:rsidRPr="00F67E16">
        <w:rPr>
          <w:rFonts w:cstheme="minorHAnsi"/>
          <w:sz w:val="24"/>
        </w:rPr>
        <w:t>The Support Center will provide trainees with safety resources in the event of a personal or regional crisis. Trainees should use the resources below as well as those provided by</w:t>
      </w:r>
      <w:r w:rsidR="00FC5775" w:rsidRPr="00F67E16">
        <w:rPr>
          <w:rFonts w:cstheme="minorHAnsi"/>
          <w:sz w:val="24"/>
        </w:rPr>
        <w:t xml:space="preserve"> their</w:t>
      </w:r>
      <w:r w:rsidRPr="00F67E16">
        <w:rPr>
          <w:rFonts w:cstheme="minorHAnsi"/>
          <w:sz w:val="24"/>
        </w:rPr>
        <w:t xml:space="preserve"> training site to create an individual emergency and contingency plan. The Support Center staff will maintain emergency contact information for each trainee.</w:t>
      </w:r>
    </w:p>
    <w:p w14:paraId="75CB5548" w14:textId="77777777" w:rsidR="009C66E4" w:rsidRPr="00F67E16" w:rsidRDefault="009C66E4" w:rsidP="00FC4E41">
      <w:pPr>
        <w:pStyle w:val="NoSpacing"/>
        <w:rPr>
          <w:rFonts w:cstheme="minorHAnsi"/>
          <w:sz w:val="24"/>
        </w:rPr>
      </w:pPr>
    </w:p>
    <w:p w14:paraId="1493AAC3" w14:textId="77777777" w:rsidR="009C66E4" w:rsidRPr="00F67E16" w:rsidRDefault="009C66E4" w:rsidP="00FC4E41">
      <w:pPr>
        <w:pStyle w:val="NoSpacing"/>
        <w:rPr>
          <w:rFonts w:cstheme="minorHAnsi"/>
          <w:sz w:val="24"/>
        </w:rPr>
      </w:pPr>
      <w:r w:rsidRPr="00F67E16">
        <w:rPr>
          <w:rFonts w:cstheme="minorHAnsi"/>
          <w:b/>
          <w:sz w:val="24"/>
        </w:rPr>
        <w:t>Evacuation</w:t>
      </w:r>
    </w:p>
    <w:p w14:paraId="000ABB35" w14:textId="77777777" w:rsidR="009C66E4" w:rsidRPr="00F67E16" w:rsidRDefault="009C66E4" w:rsidP="00FC4E41">
      <w:pPr>
        <w:pStyle w:val="NoSpacing"/>
        <w:rPr>
          <w:rFonts w:cstheme="minorHAnsi"/>
          <w:sz w:val="24"/>
        </w:rPr>
      </w:pPr>
      <w:r w:rsidRPr="00F67E16">
        <w:rPr>
          <w:rFonts w:cstheme="minorHAnsi"/>
          <w:sz w:val="24"/>
        </w:rPr>
        <w:t>All trainees who are not posted in their home countries are covered by an international emergency evacuation policy. Each US trainee will be given a contact card with emergency numbers prior to leaving the US.</w:t>
      </w:r>
    </w:p>
    <w:p w14:paraId="36BC94DB" w14:textId="77777777" w:rsidR="009C66E4" w:rsidRPr="00F67E16" w:rsidRDefault="009C66E4" w:rsidP="00FC4E41">
      <w:pPr>
        <w:pStyle w:val="NoSpacing"/>
        <w:rPr>
          <w:rFonts w:cstheme="minorHAnsi"/>
          <w:sz w:val="24"/>
        </w:rPr>
      </w:pPr>
    </w:p>
    <w:p w14:paraId="7BA75CAA" w14:textId="77777777" w:rsidR="009C66E4" w:rsidRPr="00F67E16" w:rsidRDefault="009C66E4" w:rsidP="00FC4E41">
      <w:pPr>
        <w:pStyle w:val="NoSpacing"/>
        <w:rPr>
          <w:rFonts w:cstheme="minorHAnsi"/>
          <w:sz w:val="24"/>
        </w:rPr>
      </w:pPr>
      <w:r w:rsidRPr="00F67E16">
        <w:rPr>
          <w:rFonts w:cstheme="minorHAnsi"/>
          <w:sz w:val="24"/>
        </w:rPr>
        <w:t>In the case of an emergency, the emergency database alerts the University of Washington (Support Center) of any trainee(s) in the vicinity and immediately starts developing evacuation plans for those individuals. It is essential that all trainees report their location when they leave their training site.</w:t>
      </w:r>
    </w:p>
    <w:p w14:paraId="5E9ADBB2" w14:textId="77777777" w:rsidR="009C66E4" w:rsidRPr="00F67E16" w:rsidRDefault="009C66E4" w:rsidP="00FC4E41">
      <w:pPr>
        <w:pStyle w:val="NoSpacing"/>
        <w:rPr>
          <w:rFonts w:cstheme="minorHAnsi"/>
          <w:sz w:val="24"/>
        </w:rPr>
      </w:pPr>
    </w:p>
    <w:p w14:paraId="75EB11E7" w14:textId="77777777" w:rsidR="009C66E4" w:rsidRPr="00F67E16" w:rsidRDefault="000328BA" w:rsidP="00FC4E41">
      <w:pPr>
        <w:pStyle w:val="NoSpacing"/>
        <w:rPr>
          <w:rFonts w:cstheme="minorHAnsi"/>
          <w:sz w:val="24"/>
        </w:rPr>
      </w:pPr>
      <w:r w:rsidRPr="00F67E16">
        <w:rPr>
          <w:rFonts w:cstheme="minorHAnsi"/>
          <w:sz w:val="24"/>
        </w:rPr>
        <w:t>Trainees</w:t>
      </w:r>
      <w:r w:rsidR="009C66E4" w:rsidRPr="00F67E16">
        <w:rPr>
          <w:rFonts w:cstheme="minorHAnsi"/>
          <w:sz w:val="24"/>
        </w:rPr>
        <w:t xml:space="preserve"> are also encouraged to utilize the following safety resources:</w:t>
      </w:r>
    </w:p>
    <w:p w14:paraId="561ACDBE" w14:textId="77777777" w:rsidR="009C66E4" w:rsidRPr="00F67E16" w:rsidRDefault="009C66E4" w:rsidP="009C66E4">
      <w:pPr>
        <w:pStyle w:val="NoSpacing"/>
        <w:numPr>
          <w:ilvl w:val="0"/>
          <w:numId w:val="7"/>
        </w:numPr>
        <w:rPr>
          <w:rFonts w:cstheme="minorHAnsi"/>
          <w:sz w:val="24"/>
        </w:rPr>
      </w:pPr>
      <w:r w:rsidRPr="00F67E16">
        <w:rPr>
          <w:rFonts w:cstheme="minorHAnsi"/>
          <w:sz w:val="24"/>
        </w:rPr>
        <w:t>Register with the United States Embassy to receive regular travel advisories</w:t>
      </w:r>
    </w:p>
    <w:p w14:paraId="5D53D18E" w14:textId="77777777" w:rsidR="009C66E4" w:rsidRPr="00F67E16" w:rsidRDefault="009C66E4" w:rsidP="009C66E4">
      <w:pPr>
        <w:pStyle w:val="NoSpacing"/>
        <w:numPr>
          <w:ilvl w:val="0"/>
          <w:numId w:val="7"/>
        </w:numPr>
        <w:rPr>
          <w:rFonts w:cstheme="minorHAnsi"/>
          <w:sz w:val="24"/>
        </w:rPr>
      </w:pPr>
      <w:r w:rsidRPr="00F67E16">
        <w:rPr>
          <w:rFonts w:cstheme="minorHAnsi"/>
          <w:sz w:val="24"/>
        </w:rPr>
        <w:t>Pick a health insurance plan with solid international coverage</w:t>
      </w:r>
    </w:p>
    <w:p w14:paraId="739B2520" w14:textId="77777777" w:rsidR="009C66E4" w:rsidRPr="00F67E16" w:rsidRDefault="009C66E4" w:rsidP="009C66E4">
      <w:pPr>
        <w:pStyle w:val="NoSpacing"/>
        <w:numPr>
          <w:ilvl w:val="0"/>
          <w:numId w:val="7"/>
        </w:numPr>
        <w:rPr>
          <w:rFonts w:cstheme="minorHAnsi"/>
          <w:sz w:val="24"/>
        </w:rPr>
      </w:pPr>
      <w:r w:rsidRPr="00F67E16">
        <w:rPr>
          <w:rFonts w:cstheme="minorHAnsi"/>
          <w:sz w:val="24"/>
        </w:rPr>
        <w:t>Explore insurance for any sports or activity-related coverage</w:t>
      </w:r>
    </w:p>
    <w:p w14:paraId="21EC3616" w14:textId="77777777" w:rsidR="00D15231" w:rsidRPr="00F67E16" w:rsidRDefault="003D4136" w:rsidP="009C66E4">
      <w:pPr>
        <w:pStyle w:val="NoSpacing"/>
        <w:numPr>
          <w:ilvl w:val="0"/>
          <w:numId w:val="7"/>
        </w:numPr>
        <w:rPr>
          <w:rFonts w:cstheme="minorHAnsi"/>
          <w:sz w:val="24"/>
        </w:rPr>
      </w:pPr>
      <w:r w:rsidRPr="00F67E16">
        <w:rPr>
          <w:rFonts w:cstheme="minorHAnsi"/>
          <w:sz w:val="24"/>
        </w:rPr>
        <w:t>Utilize the Emergency Call</w:t>
      </w:r>
      <w:r w:rsidR="00E644BE" w:rsidRPr="00F67E16">
        <w:rPr>
          <w:rFonts w:cstheme="minorHAnsi"/>
          <w:sz w:val="24"/>
        </w:rPr>
        <w:t xml:space="preserve"> </w:t>
      </w:r>
      <w:r w:rsidRPr="00F67E16">
        <w:rPr>
          <w:rFonts w:cstheme="minorHAnsi"/>
          <w:sz w:val="24"/>
        </w:rPr>
        <w:t>in Center when needed</w:t>
      </w:r>
    </w:p>
    <w:p w14:paraId="7DE3AE66" w14:textId="77777777" w:rsidR="00D15231" w:rsidRPr="00F67E16" w:rsidRDefault="00D15231">
      <w:pPr>
        <w:rPr>
          <w:rFonts w:cstheme="minorHAnsi"/>
          <w:sz w:val="24"/>
        </w:rPr>
      </w:pPr>
      <w:r w:rsidRPr="00F67E16">
        <w:rPr>
          <w:rFonts w:cstheme="minorHAnsi"/>
          <w:sz w:val="24"/>
        </w:rPr>
        <w:br w:type="page"/>
      </w:r>
    </w:p>
    <w:p w14:paraId="22A6790A" w14:textId="77777777" w:rsidR="003D4136" w:rsidRPr="00F67E16" w:rsidRDefault="00B874A1" w:rsidP="00D15231">
      <w:pPr>
        <w:pStyle w:val="NoSpacing"/>
        <w:jc w:val="center"/>
        <w:rPr>
          <w:rFonts w:cstheme="minorHAnsi"/>
          <w:b/>
          <w:sz w:val="32"/>
        </w:rPr>
      </w:pPr>
      <w:r>
        <w:rPr>
          <w:rFonts w:cstheme="minorHAnsi"/>
          <w:b/>
          <w:sz w:val="32"/>
        </w:rPr>
        <w:lastRenderedPageBreak/>
        <w:t>EMERGENCY CALLING TREE</w:t>
      </w:r>
    </w:p>
    <w:p w14:paraId="677E4361" w14:textId="77777777" w:rsidR="002E7A14" w:rsidRPr="00F67E16" w:rsidRDefault="002E7A14" w:rsidP="00C07347">
      <w:pPr>
        <w:pStyle w:val="NoSpacing"/>
        <w:rPr>
          <w:rFonts w:cstheme="minorHAnsi"/>
          <w:b/>
          <w:sz w:val="24"/>
        </w:rPr>
      </w:pPr>
    </w:p>
    <w:p w14:paraId="71EBDCC4" w14:textId="77777777" w:rsidR="002E7A14" w:rsidRPr="00F67E16" w:rsidRDefault="0042702B" w:rsidP="002E7A14">
      <w:pPr>
        <w:pStyle w:val="NoSpacing"/>
        <w:rPr>
          <w:rFonts w:cstheme="minorHAnsi"/>
          <w:sz w:val="24"/>
        </w:rPr>
      </w:pPr>
      <w:r w:rsidRPr="00F67E16">
        <w:rPr>
          <w:rFonts w:cstheme="minorHAnsi"/>
          <w:noProof/>
          <w:sz w:val="24"/>
        </w:rPr>
        <mc:AlternateContent>
          <mc:Choice Requires="wps">
            <w:drawing>
              <wp:anchor distT="0" distB="0" distL="114300" distR="114300" simplePos="0" relativeHeight="251661312" behindDoc="0" locked="0" layoutInCell="1" allowOverlap="1" wp14:anchorId="2F0E1139" wp14:editId="49B78AA7">
                <wp:simplePos x="0" y="0"/>
                <wp:positionH relativeFrom="column">
                  <wp:posOffset>551815</wp:posOffset>
                </wp:positionH>
                <wp:positionV relativeFrom="paragraph">
                  <wp:posOffset>101600</wp:posOffset>
                </wp:positionV>
                <wp:extent cx="4882515" cy="517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82515" cy="517525"/>
                        </a:xfrm>
                        <a:prstGeom prst="rect">
                          <a:avLst/>
                        </a:prstGeom>
                        <a:solidFill>
                          <a:srgbClr val="99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F6BDD" w14:textId="77777777" w:rsidR="00B568A9" w:rsidRPr="00042CC7" w:rsidRDefault="00B568A9" w:rsidP="0042702B">
                            <w:pPr>
                              <w:pStyle w:val="NoSpacing"/>
                              <w:jc w:val="center"/>
                              <w:rPr>
                                <w:b/>
                              </w:rPr>
                            </w:pPr>
                            <w:r w:rsidRPr="00042CC7">
                              <w:rPr>
                                <w:b/>
                              </w:rPr>
                              <w:t>Trainee notifies mentor, colleague or embassy of an 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3.45pt;margin-top:8pt;width:384.45pt;height:4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" fillcolor="#9cf" stroked="f" strokeweight=".5pt">
                <v:textbox>
                  <w:txbxContent>
                    <w:p w14:paraId="7BFF6BDD" w14:textId="77777777" w:rsidR="00B568A9" w:rsidRPr="00042CC7" w:rsidRDefault="00B568A9" w:rsidP="0042702B">
                      <w:pPr>
                        <w:pStyle w:val="NoSpacing"/>
                        <w:jc w:val="center"/>
                        <w:rPr>
                          <w:b/>
                        </w:rPr>
                      </w:pPr>
                      <w:r w:rsidRPr="00042CC7">
                        <w:rPr>
                          <w:b/>
                        </w:rPr>
                        <w:t>Trainee notifies mentor, colleague or embassy of an emergency</w:t>
                      </w:r>
                    </w:p>
                  </w:txbxContent>
                </v:textbox>
              </v:shape>
            </w:pict>
          </mc:Fallback>
        </mc:AlternateContent>
      </w:r>
    </w:p>
    <w:p w14:paraId="00814710" w14:textId="77777777" w:rsidR="00DF039A" w:rsidRPr="00F67E16" w:rsidRDefault="00DF039A" w:rsidP="00FC4E41">
      <w:pPr>
        <w:pStyle w:val="NoSpacing"/>
        <w:rPr>
          <w:rFonts w:cstheme="minorHAnsi"/>
          <w:sz w:val="24"/>
        </w:rPr>
      </w:pPr>
    </w:p>
    <w:p w14:paraId="7A8FEE07" w14:textId="77777777" w:rsidR="00DF039A" w:rsidRPr="00F67E16" w:rsidRDefault="00DF039A" w:rsidP="00FC4E41">
      <w:pPr>
        <w:pStyle w:val="NoSpacing"/>
        <w:rPr>
          <w:rFonts w:cstheme="minorHAnsi"/>
          <w:sz w:val="24"/>
        </w:rPr>
      </w:pPr>
    </w:p>
    <w:p w14:paraId="7EAB6BBD" w14:textId="77777777" w:rsidR="00032A57" w:rsidRPr="00F67E16" w:rsidRDefault="003357B6" w:rsidP="00F51CBC">
      <w:pPr>
        <w:pStyle w:val="NoSpacing"/>
        <w:rPr>
          <w:rFonts w:cstheme="minorHAnsi"/>
          <w:sz w:val="24"/>
        </w:rPr>
      </w:pPr>
      <w:r w:rsidRPr="00F67E16">
        <w:rPr>
          <w:rFonts w:cstheme="minorHAnsi"/>
          <w:noProof/>
          <w:sz w:val="24"/>
        </w:rPr>
        <mc:AlternateContent>
          <mc:Choice Requires="wps">
            <w:drawing>
              <wp:anchor distT="0" distB="0" distL="114300" distR="114300" simplePos="0" relativeHeight="251674624" behindDoc="0" locked="0" layoutInCell="1" allowOverlap="1" wp14:anchorId="214F056E" wp14:editId="6F9021DA">
                <wp:simplePos x="0" y="0"/>
                <wp:positionH relativeFrom="column">
                  <wp:posOffset>1084521</wp:posOffset>
                </wp:positionH>
                <wp:positionV relativeFrom="paragraph">
                  <wp:posOffset>56648</wp:posOffset>
                </wp:positionV>
                <wp:extent cx="0" cy="577628"/>
                <wp:effectExtent l="133350" t="0" r="57150" b="51435"/>
                <wp:wrapNone/>
                <wp:docPr id="17" name="Straight Arrow Connector 17"/>
                <wp:cNvGraphicFramePr/>
                <a:graphic xmlns:a="http://schemas.openxmlformats.org/drawingml/2006/main">
                  <a:graphicData uri="http://schemas.microsoft.com/office/word/2010/wordprocessingShape">
                    <wps:wsp>
                      <wps:cNvCnPr/>
                      <wps:spPr>
                        <a:xfrm>
                          <a:off x="0" y="0"/>
                          <a:ext cx="0" cy="57762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85.4pt;margin-top:4.45pt;width:0;height:4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" strokecolor="black [3213]" strokeweight="2.25pt">
                <v:stroke endarrow="open"/>
              </v:shape>
            </w:pict>
          </mc:Fallback>
        </mc:AlternateContent>
      </w:r>
    </w:p>
    <w:p w14:paraId="11513E4E" w14:textId="77777777" w:rsidR="00DE3895" w:rsidRPr="00F67E16" w:rsidRDefault="00EB2692" w:rsidP="00C07347">
      <w:pPr>
        <w:pStyle w:val="NoSpacing"/>
        <w:tabs>
          <w:tab w:val="left" w:pos="90"/>
          <w:tab w:val="left" w:pos="1710"/>
          <w:tab w:val="left" w:pos="9270"/>
        </w:tabs>
        <w:rPr>
          <w:rFonts w:cstheme="minorHAnsi"/>
          <w:b/>
          <w:sz w:val="24"/>
        </w:rPr>
      </w:pPr>
      <w:r w:rsidRPr="00F67E16">
        <w:rPr>
          <w:rFonts w:cstheme="minorHAnsi"/>
          <w:noProof/>
          <w:sz w:val="24"/>
        </w:rPr>
        <mc:AlternateContent>
          <mc:Choice Requires="wps">
            <w:drawing>
              <wp:anchor distT="0" distB="0" distL="114300" distR="114300" simplePos="0" relativeHeight="251673600" behindDoc="0" locked="0" layoutInCell="1" allowOverlap="1" wp14:anchorId="076FA0AF" wp14:editId="6074100C">
                <wp:simplePos x="0" y="0"/>
                <wp:positionH relativeFrom="column">
                  <wp:posOffset>31115</wp:posOffset>
                </wp:positionH>
                <wp:positionV relativeFrom="paragraph">
                  <wp:posOffset>5807710</wp:posOffset>
                </wp:positionV>
                <wp:extent cx="2139315" cy="8966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39315" cy="896620"/>
                        </a:xfrm>
                        <a:prstGeom prst="rect">
                          <a:avLst/>
                        </a:prstGeom>
                        <a:solidFill>
                          <a:srgbClr val="FF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673F6" w14:textId="77777777" w:rsidR="00B568A9" w:rsidRPr="00042CC7" w:rsidRDefault="00B568A9" w:rsidP="00836C3C">
                            <w:pPr>
                              <w:pStyle w:val="NoSpacing"/>
                              <w:tabs>
                                <w:tab w:val="left" w:pos="90"/>
                              </w:tabs>
                              <w:jc w:val="center"/>
                              <w:rPr>
                                <w:b/>
                              </w:rPr>
                            </w:pPr>
                            <w:r w:rsidRPr="00042CC7">
                              <w:rPr>
                                <w:b/>
                              </w:rPr>
                              <w:t>Other consortium members are notified of the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45pt;margin-top:457.3pt;width:168.45pt;height:7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" fillcolor="#f96" stroked="f" strokeweight=".5pt">
                <v:textbox>
                  <w:txbxContent>
                    <w:p w14:paraId="134673F6" w14:textId="77777777" w:rsidR="00B568A9" w:rsidRPr="00042CC7" w:rsidRDefault="00B568A9" w:rsidP="00836C3C">
                      <w:pPr>
                        <w:pStyle w:val="NoSpacing"/>
                        <w:tabs>
                          <w:tab w:val="left" w:pos="90"/>
                        </w:tabs>
                        <w:jc w:val="center"/>
                        <w:rPr>
                          <w:b/>
                        </w:rPr>
                      </w:pPr>
                      <w:r w:rsidRPr="00042CC7">
                        <w:rPr>
                          <w:b/>
                        </w:rPr>
                        <w:t>Other consortium members are notified of the incident</w:t>
                      </w:r>
                    </w:p>
                  </w:txbxContent>
                </v:textbox>
              </v:shape>
            </w:pict>
          </mc:Fallback>
        </mc:AlternateContent>
      </w:r>
      <w:r w:rsidR="00C07347" w:rsidRPr="00F67E16">
        <w:rPr>
          <w:rFonts w:cstheme="minorHAnsi"/>
          <w:noProof/>
          <w:sz w:val="24"/>
        </w:rPr>
        <mc:AlternateContent>
          <mc:Choice Requires="wps">
            <w:drawing>
              <wp:anchor distT="0" distB="0" distL="114300" distR="114300" simplePos="0" relativeHeight="251684864" behindDoc="0" locked="0" layoutInCell="1" allowOverlap="1" wp14:anchorId="5F987838" wp14:editId="7748F0B4">
                <wp:simplePos x="0" y="0"/>
                <wp:positionH relativeFrom="column">
                  <wp:posOffset>1064895</wp:posOffset>
                </wp:positionH>
                <wp:positionV relativeFrom="paragraph">
                  <wp:posOffset>5220335</wp:posOffset>
                </wp:positionV>
                <wp:extent cx="0" cy="584200"/>
                <wp:effectExtent l="133350" t="0" r="57150" b="44450"/>
                <wp:wrapNone/>
                <wp:docPr id="23" name="Straight Arrow Connector 23"/>
                <wp:cNvGraphicFramePr/>
                <a:graphic xmlns:a="http://schemas.openxmlformats.org/drawingml/2006/main">
                  <a:graphicData uri="http://schemas.microsoft.com/office/word/2010/wordprocessingShape">
                    <wps:wsp>
                      <wps:cNvCnPr/>
                      <wps:spPr>
                        <a:xfrm>
                          <a:off x="0" y="0"/>
                          <a:ext cx="0" cy="5842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83.85pt;margin-top:411.05pt;width:0;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" strokecolor="black [3213]" strokeweight="2.25pt">
                <v:stroke endarrow="open"/>
              </v:shape>
            </w:pict>
          </mc:Fallback>
        </mc:AlternateContent>
      </w:r>
      <w:r w:rsidR="00C07347" w:rsidRPr="00F67E16">
        <w:rPr>
          <w:rFonts w:cstheme="minorHAnsi"/>
          <w:noProof/>
          <w:sz w:val="24"/>
        </w:rPr>
        <mc:AlternateContent>
          <mc:Choice Requires="wps">
            <w:drawing>
              <wp:anchor distT="0" distB="0" distL="114300" distR="114300" simplePos="0" relativeHeight="251671552" behindDoc="0" locked="0" layoutInCell="1" allowOverlap="1" wp14:anchorId="44472CF7" wp14:editId="7994D811">
                <wp:simplePos x="0" y="0"/>
                <wp:positionH relativeFrom="column">
                  <wp:posOffset>31115</wp:posOffset>
                </wp:positionH>
                <wp:positionV relativeFrom="paragraph">
                  <wp:posOffset>4039235</wp:posOffset>
                </wp:positionV>
                <wp:extent cx="2139315" cy="11817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39315" cy="1181735"/>
                        </a:xfrm>
                        <a:prstGeom prst="rect">
                          <a:avLst/>
                        </a:prstGeom>
                        <a:solidFill>
                          <a:srgbClr val="FF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37834" w14:textId="77777777" w:rsidR="00B568A9" w:rsidRPr="00042CC7" w:rsidRDefault="00B568A9" w:rsidP="00836C3C">
                            <w:pPr>
                              <w:pStyle w:val="NoSpacing"/>
                              <w:tabs>
                                <w:tab w:val="left" w:pos="90"/>
                              </w:tabs>
                              <w:jc w:val="center"/>
                              <w:rPr>
                                <w:b/>
                              </w:rPr>
                            </w:pPr>
                            <w:r w:rsidRPr="00042CC7">
                              <w:rPr>
                                <w:b/>
                              </w:rPr>
                              <w:t>Co-PI at home institution provides any additional follow-up and notifies the trainee’s family of the 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45pt;margin-top:318.05pt;width:168.45pt;height:9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" fillcolor="#f96" stroked="f" strokeweight=".5pt">
                <v:textbox>
                  <w:txbxContent>
                    <w:p w14:paraId="48A37834" w14:textId="77777777" w:rsidR="00B568A9" w:rsidRPr="00042CC7" w:rsidRDefault="00B568A9" w:rsidP="00836C3C">
                      <w:pPr>
                        <w:pStyle w:val="NoSpacing"/>
                        <w:tabs>
                          <w:tab w:val="left" w:pos="90"/>
                        </w:tabs>
                        <w:jc w:val="center"/>
                        <w:rPr>
                          <w:b/>
                        </w:rPr>
                      </w:pPr>
                      <w:r w:rsidRPr="00042CC7">
                        <w:rPr>
                          <w:b/>
                        </w:rPr>
                        <w:t>Co-PI at home institution provides any additional follow-up and notifies the trainee’s family of the emergency</w:t>
                      </w:r>
                    </w:p>
                  </w:txbxContent>
                </v:textbox>
              </v:shape>
            </w:pict>
          </mc:Fallback>
        </mc:AlternateContent>
      </w:r>
      <w:r w:rsidR="00C07347" w:rsidRPr="00F67E16">
        <w:rPr>
          <w:rFonts w:cstheme="minorHAnsi"/>
          <w:noProof/>
          <w:sz w:val="24"/>
        </w:rPr>
        <mc:AlternateContent>
          <mc:Choice Requires="wps">
            <w:drawing>
              <wp:anchor distT="0" distB="0" distL="114300" distR="114300" simplePos="0" relativeHeight="251682816" behindDoc="0" locked="0" layoutInCell="1" allowOverlap="1" wp14:anchorId="5E320A4C" wp14:editId="40C1E4D8">
                <wp:simplePos x="0" y="0"/>
                <wp:positionH relativeFrom="column">
                  <wp:posOffset>1066165</wp:posOffset>
                </wp:positionH>
                <wp:positionV relativeFrom="paragraph">
                  <wp:posOffset>3460750</wp:posOffset>
                </wp:positionV>
                <wp:extent cx="0" cy="577215"/>
                <wp:effectExtent l="133350" t="0" r="57150" b="51435"/>
                <wp:wrapNone/>
                <wp:docPr id="21" name="Straight Arrow Connector 21"/>
                <wp:cNvGraphicFramePr/>
                <a:graphic xmlns:a="http://schemas.openxmlformats.org/drawingml/2006/main">
                  <a:graphicData uri="http://schemas.microsoft.com/office/word/2010/wordprocessingShape">
                    <wps:wsp>
                      <wps:cNvCnPr/>
                      <wps:spPr>
                        <a:xfrm>
                          <a:off x="0" y="0"/>
                          <a:ext cx="0" cy="5772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83.95pt;margin-top:272.5pt;width:0;height:45.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" strokecolor="black [3213]" strokeweight="2.25pt">
                <v:stroke endarrow="open"/>
              </v:shape>
            </w:pict>
          </mc:Fallback>
        </mc:AlternateContent>
      </w:r>
      <w:r w:rsidR="00C07347" w:rsidRPr="00F67E16">
        <w:rPr>
          <w:rFonts w:cstheme="minorHAnsi"/>
          <w:noProof/>
          <w:sz w:val="24"/>
        </w:rPr>
        <mc:AlternateContent>
          <mc:Choice Requires="wps">
            <w:drawing>
              <wp:anchor distT="0" distB="0" distL="114300" distR="114300" simplePos="0" relativeHeight="251680768" behindDoc="0" locked="0" layoutInCell="1" allowOverlap="1" wp14:anchorId="69750723" wp14:editId="499FAD4B">
                <wp:simplePos x="0" y="0"/>
                <wp:positionH relativeFrom="column">
                  <wp:posOffset>2168525</wp:posOffset>
                </wp:positionH>
                <wp:positionV relativeFrom="paragraph">
                  <wp:posOffset>2883535</wp:posOffset>
                </wp:positionV>
                <wp:extent cx="946150" cy="0"/>
                <wp:effectExtent l="38100" t="133350" r="0" b="133350"/>
                <wp:wrapNone/>
                <wp:docPr id="20" name="Straight Arrow Connector 20"/>
                <wp:cNvGraphicFramePr/>
                <a:graphic xmlns:a="http://schemas.openxmlformats.org/drawingml/2006/main">
                  <a:graphicData uri="http://schemas.microsoft.com/office/word/2010/wordprocessingShape">
                    <wps:wsp>
                      <wps:cNvCnPr/>
                      <wps:spPr>
                        <a:xfrm flipH="1">
                          <a:off x="0" y="0"/>
                          <a:ext cx="9461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70.75pt;margin-top:227.05pt;width:74.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" strokecolor="black [3213]" strokeweight="2.25pt">
                <v:stroke endarrow="open"/>
              </v:shape>
            </w:pict>
          </mc:Fallback>
        </mc:AlternateContent>
      </w:r>
      <w:r w:rsidR="00C07347" w:rsidRPr="00F67E16">
        <w:rPr>
          <w:rFonts w:cstheme="minorHAnsi"/>
          <w:noProof/>
          <w:sz w:val="24"/>
        </w:rPr>
        <mc:AlternateContent>
          <mc:Choice Requires="wps">
            <w:drawing>
              <wp:anchor distT="0" distB="0" distL="114300" distR="114300" simplePos="0" relativeHeight="251669504" behindDoc="0" locked="0" layoutInCell="1" allowOverlap="1" wp14:anchorId="0DC7FF73" wp14:editId="4C9F9327">
                <wp:simplePos x="0" y="0"/>
                <wp:positionH relativeFrom="column">
                  <wp:posOffset>34290</wp:posOffset>
                </wp:positionH>
                <wp:positionV relativeFrom="paragraph">
                  <wp:posOffset>2285365</wp:posOffset>
                </wp:positionV>
                <wp:extent cx="2139315" cy="11817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39315" cy="1181735"/>
                        </a:xfrm>
                        <a:prstGeom prst="rect">
                          <a:avLst/>
                        </a:prstGeom>
                        <a:solidFill>
                          <a:srgbClr val="CC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30E57" w14:textId="77777777" w:rsidR="00B568A9" w:rsidRPr="00042CC7" w:rsidRDefault="00B568A9" w:rsidP="00836C3C">
                            <w:pPr>
                              <w:pStyle w:val="NoSpacing"/>
                              <w:tabs>
                                <w:tab w:val="left" w:pos="90"/>
                              </w:tabs>
                              <w:jc w:val="center"/>
                              <w:rPr>
                                <w:b/>
                              </w:rPr>
                            </w:pPr>
                            <w:r w:rsidRPr="00042CC7">
                              <w:rPr>
                                <w:b/>
                              </w:rPr>
                              <w:t>Joe Zunt (Support Center) contacts the Co-PI at trainee’s home institution and NIH Fogarty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7pt;margin-top:179.95pt;width:168.45pt;height:9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" fillcolor="#cf9" stroked="f" strokeweight=".5pt">
                <v:textbox>
                  <w:txbxContent>
                    <w:p w14:paraId="41030E57" w14:textId="77777777" w:rsidR="00B568A9" w:rsidRPr="00042CC7" w:rsidRDefault="00B568A9" w:rsidP="00836C3C">
                      <w:pPr>
                        <w:pStyle w:val="NoSpacing"/>
                        <w:tabs>
                          <w:tab w:val="left" w:pos="90"/>
                        </w:tabs>
                        <w:jc w:val="center"/>
                        <w:rPr>
                          <w:b/>
                        </w:rPr>
                      </w:pPr>
                      <w:r w:rsidRPr="00042CC7">
                        <w:rPr>
                          <w:b/>
                        </w:rPr>
                        <w:t>Joe Zunt (Support Center) contacts the Co-PI at trainee’s home institution and NIH Fogarty Center</w:t>
                      </w:r>
                    </w:p>
                  </w:txbxContent>
                </v:textbox>
              </v:shape>
            </w:pict>
          </mc:Fallback>
        </mc:AlternateContent>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2169A3"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DE3895" w:rsidRPr="00F67E16">
        <w:rPr>
          <w:rFonts w:cstheme="minorHAnsi"/>
          <w:b/>
          <w:sz w:val="24"/>
        </w:rPr>
        <w:br/>
      </w:r>
      <w:r w:rsidR="003357B6" w:rsidRPr="00F67E16">
        <w:rPr>
          <w:rFonts w:cstheme="minorHAnsi"/>
          <w:noProof/>
          <w:sz w:val="24"/>
        </w:rPr>
        <mc:AlternateContent>
          <mc:Choice Requires="wps">
            <w:drawing>
              <wp:anchor distT="0" distB="0" distL="114300" distR="114300" simplePos="0" relativeHeight="251678720" behindDoc="0" locked="0" layoutInCell="1" allowOverlap="1" wp14:anchorId="20DD17BC" wp14:editId="5CE45598">
                <wp:simplePos x="0" y="0"/>
                <wp:positionH relativeFrom="column">
                  <wp:posOffset>4572000</wp:posOffset>
                </wp:positionH>
                <wp:positionV relativeFrom="paragraph">
                  <wp:posOffset>1331359</wp:posOffset>
                </wp:positionV>
                <wp:extent cx="0" cy="627321"/>
                <wp:effectExtent l="133350" t="0" r="57150" b="40005"/>
                <wp:wrapNone/>
                <wp:docPr id="19" name="Straight Arrow Connector 19"/>
                <wp:cNvGraphicFramePr/>
                <a:graphic xmlns:a="http://schemas.openxmlformats.org/drawingml/2006/main">
                  <a:graphicData uri="http://schemas.microsoft.com/office/word/2010/wordprocessingShape">
                    <wps:wsp>
                      <wps:cNvCnPr/>
                      <wps:spPr>
                        <a:xfrm>
                          <a:off x="0" y="0"/>
                          <a:ext cx="0" cy="62732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5in;margin-top:104.85pt;width:0;height:49.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" strokecolor="black [3213]" strokeweight="2.25pt">
                <v:stroke endarrow="open"/>
              </v:shape>
            </w:pict>
          </mc:Fallback>
        </mc:AlternateContent>
      </w:r>
      <w:r w:rsidR="003357B6" w:rsidRPr="00F67E16">
        <w:rPr>
          <w:rFonts w:cstheme="minorHAnsi"/>
          <w:noProof/>
          <w:sz w:val="24"/>
        </w:rPr>
        <mc:AlternateContent>
          <mc:Choice Requires="wps">
            <w:drawing>
              <wp:anchor distT="0" distB="0" distL="114300" distR="114300" simplePos="0" relativeHeight="251676672" behindDoc="0" locked="0" layoutInCell="1" allowOverlap="1" wp14:anchorId="3EB4A14E" wp14:editId="329CF531">
                <wp:simplePos x="0" y="0"/>
                <wp:positionH relativeFrom="column">
                  <wp:posOffset>2169042</wp:posOffset>
                </wp:positionH>
                <wp:positionV relativeFrom="paragraph">
                  <wp:posOffset>895424</wp:posOffset>
                </wp:positionV>
                <wp:extent cx="1265274" cy="0"/>
                <wp:effectExtent l="0" t="133350" r="0" b="133350"/>
                <wp:wrapNone/>
                <wp:docPr id="18" name="Straight Arrow Connector 18"/>
                <wp:cNvGraphicFramePr/>
                <a:graphic xmlns:a="http://schemas.openxmlformats.org/drawingml/2006/main">
                  <a:graphicData uri="http://schemas.microsoft.com/office/word/2010/wordprocessingShape">
                    <wps:wsp>
                      <wps:cNvCnPr/>
                      <wps:spPr>
                        <a:xfrm>
                          <a:off x="0" y="0"/>
                          <a:ext cx="1265274"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70.8pt;margin-top:70.5pt;width:99.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" strokecolor="black [3213]" strokeweight="2.25pt">
                <v:stroke endarrow="open"/>
              </v:shape>
            </w:pict>
          </mc:Fallback>
        </mc:AlternateContent>
      </w:r>
      <w:r w:rsidR="00836C3C" w:rsidRPr="00F67E16">
        <w:rPr>
          <w:rFonts w:cstheme="minorHAnsi"/>
          <w:noProof/>
          <w:sz w:val="24"/>
        </w:rPr>
        <mc:AlternateContent>
          <mc:Choice Requires="wps">
            <w:drawing>
              <wp:anchor distT="0" distB="0" distL="114300" distR="114300" simplePos="0" relativeHeight="251667456" behindDoc="0" locked="0" layoutInCell="1" allowOverlap="1" wp14:anchorId="4A773A0F" wp14:editId="5AFB2272">
                <wp:simplePos x="0" y="0"/>
                <wp:positionH relativeFrom="column">
                  <wp:posOffset>3114040</wp:posOffset>
                </wp:positionH>
                <wp:positionV relativeFrom="paragraph">
                  <wp:posOffset>1958975</wp:posOffset>
                </wp:positionV>
                <wp:extent cx="2811780" cy="2346325"/>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2811780" cy="2346325"/>
                        </a:xfrm>
                        <a:prstGeom prst="rect">
                          <a:avLst/>
                        </a:prstGeom>
                        <a:solidFill>
                          <a:srgbClr val="99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6826D" w14:textId="77777777" w:rsidR="00B568A9" w:rsidRPr="00042CC7" w:rsidRDefault="00B568A9" w:rsidP="0042702B">
                            <w:pPr>
                              <w:pStyle w:val="NoSpacing"/>
                              <w:tabs>
                                <w:tab w:val="left" w:pos="90"/>
                              </w:tabs>
                              <w:jc w:val="center"/>
                              <w:rPr>
                                <w:b/>
                              </w:rPr>
                            </w:pPr>
                            <w:r w:rsidRPr="00042CC7">
                              <w:rPr>
                                <w:b/>
                              </w:rPr>
                              <w:t>Trainee or designee contacts the UW International Emergency phone line</w:t>
                            </w:r>
                            <w:r w:rsidRPr="00042CC7">
                              <w:rPr>
                                <w:b/>
                              </w:rPr>
                              <w:br/>
                            </w:r>
                            <w:r w:rsidRPr="00042CC7">
                              <w:rPr>
                                <w:b/>
                              </w:rPr>
                              <w:br/>
                              <w:t>Phone: 001-206-632-0153</w:t>
                            </w:r>
                          </w:p>
                          <w:p w14:paraId="3CA64CBD" w14:textId="77777777" w:rsidR="00B568A9" w:rsidRPr="00042CC7" w:rsidRDefault="00B568A9" w:rsidP="0042702B">
                            <w:pPr>
                              <w:pStyle w:val="NoSpacing"/>
                              <w:tabs>
                                <w:tab w:val="left" w:pos="90"/>
                              </w:tabs>
                              <w:jc w:val="center"/>
                              <w:rPr>
                                <w:b/>
                              </w:rPr>
                            </w:pPr>
                          </w:p>
                          <w:p w14:paraId="52DAD0E4" w14:textId="77777777" w:rsidR="00B568A9" w:rsidRPr="00042CC7" w:rsidRDefault="00B568A9" w:rsidP="0042702B">
                            <w:pPr>
                              <w:pStyle w:val="NoSpacing"/>
                              <w:numPr>
                                <w:ilvl w:val="0"/>
                                <w:numId w:val="8"/>
                              </w:numPr>
                              <w:tabs>
                                <w:tab w:val="left" w:pos="90"/>
                              </w:tabs>
                              <w:rPr>
                                <w:b/>
                              </w:rPr>
                            </w:pPr>
                            <w:r w:rsidRPr="00042CC7">
                              <w:rPr>
                                <w:b/>
                              </w:rPr>
                              <w:t>Indicate that the trainee is part of the UW Fogarty Fellows program</w:t>
                            </w:r>
                          </w:p>
                          <w:p w14:paraId="2F8C99B0" w14:textId="77777777" w:rsidR="00B568A9" w:rsidRPr="00042CC7" w:rsidRDefault="00B568A9" w:rsidP="0042702B">
                            <w:pPr>
                              <w:pStyle w:val="NoSpacing"/>
                              <w:numPr>
                                <w:ilvl w:val="0"/>
                                <w:numId w:val="8"/>
                              </w:numPr>
                              <w:tabs>
                                <w:tab w:val="left" w:pos="90"/>
                              </w:tabs>
                              <w:rPr>
                                <w:b/>
                              </w:rPr>
                            </w:pPr>
                            <w:r w:rsidRPr="00042CC7">
                              <w:rPr>
                                <w:b/>
                              </w:rPr>
                              <w:t>Let the operator know On-Call has been contacted</w:t>
                            </w:r>
                          </w:p>
                          <w:p w14:paraId="3FF0CD21" w14:textId="77777777" w:rsidR="00B568A9" w:rsidRPr="00042CC7" w:rsidRDefault="00B568A9" w:rsidP="00D02439">
                            <w:pPr>
                              <w:pStyle w:val="NoSpacing"/>
                              <w:numPr>
                                <w:ilvl w:val="0"/>
                                <w:numId w:val="8"/>
                              </w:numPr>
                              <w:tabs>
                                <w:tab w:val="left" w:pos="90"/>
                              </w:tabs>
                              <w:rPr>
                                <w:b/>
                              </w:rPr>
                            </w:pPr>
                            <w:r w:rsidRPr="00042CC7">
                              <w:rPr>
                                <w:b/>
                              </w:rPr>
                              <w:t>Request that Joe Zunt be notified of the emergency – Pager: 206-680-3991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45.2pt;margin-top:154.25pt;width:221.4pt;height:1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" fillcolor="#9cf" stroked="f" strokeweight=".5pt">
                <v:textbox>
                  <w:txbxContent>
                    <w:p w14:paraId="0966826D" w14:textId="77777777" w:rsidR="00B568A9" w:rsidRPr="00042CC7" w:rsidRDefault="00B568A9" w:rsidP="0042702B">
                      <w:pPr>
                        <w:pStyle w:val="NoSpacing"/>
                        <w:tabs>
                          <w:tab w:val="left" w:pos="90"/>
                        </w:tabs>
                        <w:jc w:val="center"/>
                        <w:rPr>
                          <w:b/>
                        </w:rPr>
                      </w:pPr>
                      <w:r w:rsidRPr="00042CC7">
                        <w:rPr>
                          <w:b/>
                        </w:rPr>
                        <w:t>Trainee or designee contacts the UW International Emergency phone line</w:t>
                      </w:r>
                      <w:r w:rsidRPr="00042CC7">
                        <w:rPr>
                          <w:b/>
                        </w:rPr>
                        <w:br/>
                      </w:r>
                      <w:r w:rsidRPr="00042CC7">
                        <w:rPr>
                          <w:b/>
                        </w:rPr>
                        <w:br/>
                        <w:t>Phone: 001-206-632-0153</w:t>
                      </w:r>
                    </w:p>
                    <w:p w14:paraId="3CA64CBD" w14:textId="77777777" w:rsidR="00B568A9" w:rsidRPr="00042CC7" w:rsidRDefault="00B568A9" w:rsidP="0042702B">
                      <w:pPr>
                        <w:pStyle w:val="NoSpacing"/>
                        <w:tabs>
                          <w:tab w:val="left" w:pos="90"/>
                        </w:tabs>
                        <w:jc w:val="center"/>
                        <w:rPr>
                          <w:b/>
                        </w:rPr>
                      </w:pPr>
                    </w:p>
                    <w:p w14:paraId="52DAD0E4" w14:textId="77777777" w:rsidR="00B568A9" w:rsidRPr="00042CC7" w:rsidRDefault="00B568A9" w:rsidP="0042702B">
                      <w:pPr>
                        <w:pStyle w:val="NoSpacing"/>
                        <w:numPr>
                          <w:ilvl w:val="0"/>
                          <w:numId w:val="8"/>
                        </w:numPr>
                        <w:tabs>
                          <w:tab w:val="left" w:pos="90"/>
                        </w:tabs>
                        <w:rPr>
                          <w:b/>
                        </w:rPr>
                      </w:pPr>
                      <w:r w:rsidRPr="00042CC7">
                        <w:rPr>
                          <w:b/>
                        </w:rPr>
                        <w:t>Indicate that the trainee is part of the UW Fogarty Fellows program</w:t>
                      </w:r>
                    </w:p>
                    <w:p w14:paraId="2F8C99B0" w14:textId="77777777" w:rsidR="00B568A9" w:rsidRPr="00042CC7" w:rsidRDefault="00B568A9" w:rsidP="0042702B">
                      <w:pPr>
                        <w:pStyle w:val="NoSpacing"/>
                        <w:numPr>
                          <w:ilvl w:val="0"/>
                          <w:numId w:val="8"/>
                        </w:numPr>
                        <w:tabs>
                          <w:tab w:val="left" w:pos="90"/>
                        </w:tabs>
                        <w:rPr>
                          <w:b/>
                        </w:rPr>
                      </w:pPr>
                      <w:r w:rsidRPr="00042CC7">
                        <w:rPr>
                          <w:b/>
                        </w:rPr>
                        <w:t>Let the operator know On-Call has been contacted</w:t>
                      </w:r>
                    </w:p>
                    <w:p w14:paraId="3FF0CD21" w14:textId="77777777" w:rsidR="00B568A9" w:rsidRPr="00042CC7" w:rsidRDefault="00B568A9" w:rsidP="00D02439">
                      <w:pPr>
                        <w:pStyle w:val="NoSpacing"/>
                        <w:numPr>
                          <w:ilvl w:val="0"/>
                          <w:numId w:val="8"/>
                        </w:numPr>
                        <w:tabs>
                          <w:tab w:val="left" w:pos="90"/>
                        </w:tabs>
                        <w:rPr>
                          <w:b/>
                        </w:rPr>
                      </w:pPr>
                      <w:r w:rsidRPr="00042CC7">
                        <w:rPr>
                          <w:b/>
                        </w:rPr>
                        <w:t>Request that Joe Zunt be notified of the emergency – Pager: 206-680-3991</w:t>
                      </w:r>
                    </w:p>
                  </w:txbxContent>
                </v:textbox>
              </v:shape>
            </w:pict>
          </mc:Fallback>
        </mc:AlternateContent>
      </w:r>
      <w:r w:rsidR="00836C3C" w:rsidRPr="00F67E16">
        <w:rPr>
          <w:rFonts w:cstheme="minorHAnsi"/>
          <w:noProof/>
          <w:sz w:val="24"/>
        </w:rPr>
        <mc:AlternateContent>
          <mc:Choice Requires="wps">
            <w:drawing>
              <wp:anchor distT="0" distB="0" distL="114300" distR="114300" simplePos="0" relativeHeight="251665408" behindDoc="0" locked="0" layoutInCell="1" allowOverlap="1" wp14:anchorId="6F6556D0" wp14:editId="1DC05CE1">
                <wp:simplePos x="0" y="0"/>
                <wp:positionH relativeFrom="column">
                  <wp:posOffset>3437890</wp:posOffset>
                </wp:positionH>
                <wp:positionV relativeFrom="paragraph">
                  <wp:posOffset>436245</wp:posOffset>
                </wp:positionV>
                <wp:extent cx="2139315" cy="8966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39315" cy="896620"/>
                        </a:xfrm>
                        <a:prstGeom prst="rect">
                          <a:avLst/>
                        </a:prstGeom>
                        <a:solidFill>
                          <a:srgbClr val="99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BB888" w14:textId="77777777" w:rsidR="00B568A9" w:rsidRPr="00042CC7" w:rsidRDefault="00B568A9" w:rsidP="0042702B">
                            <w:pPr>
                              <w:pStyle w:val="NoSpacing"/>
                              <w:tabs>
                                <w:tab w:val="left" w:pos="90"/>
                              </w:tabs>
                              <w:jc w:val="center"/>
                              <w:rPr>
                                <w:b/>
                              </w:rPr>
                            </w:pPr>
                            <w:r w:rsidRPr="00042CC7">
                              <w:rPr>
                                <w:b/>
                              </w:rPr>
                              <w:t>Trainee or designee contacts</w:t>
                            </w:r>
                            <w:r w:rsidRPr="00042CC7">
                              <w:rPr>
                                <w:b/>
                              </w:rPr>
                              <w:br/>
                              <w:t>On-Call for assistance</w:t>
                            </w:r>
                            <w:r w:rsidRPr="00042CC7">
                              <w:rPr>
                                <w:b/>
                              </w:rPr>
                              <w:br/>
                            </w:r>
                            <w:r w:rsidRPr="00042CC7">
                              <w:rPr>
                                <w:b/>
                              </w:rPr>
                              <w:br/>
                              <w:t>Phone: 1-603-328-1328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270.7pt;margin-top:34.35pt;width:168.45pt;height:7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" fillcolor="#9cf" stroked="f" strokeweight=".5pt">
                <v:textbox>
                  <w:txbxContent>
                    <w:p w14:paraId="01FBB888" w14:textId="77777777" w:rsidR="00B568A9" w:rsidRPr="00042CC7" w:rsidRDefault="00B568A9" w:rsidP="0042702B">
                      <w:pPr>
                        <w:pStyle w:val="NoSpacing"/>
                        <w:tabs>
                          <w:tab w:val="left" w:pos="90"/>
                        </w:tabs>
                        <w:jc w:val="center"/>
                        <w:rPr>
                          <w:b/>
                        </w:rPr>
                      </w:pPr>
                      <w:r w:rsidRPr="00042CC7">
                        <w:rPr>
                          <w:b/>
                        </w:rPr>
                        <w:t>Trainee or designee contacts</w:t>
                      </w:r>
                      <w:r w:rsidRPr="00042CC7">
                        <w:rPr>
                          <w:b/>
                        </w:rPr>
                        <w:br/>
                        <w:t>On-Call for assistance</w:t>
                      </w:r>
                      <w:r w:rsidRPr="00042CC7">
                        <w:rPr>
                          <w:b/>
                        </w:rPr>
                        <w:br/>
                      </w:r>
                      <w:r w:rsidRPr="00042CC7">
                        <w:rPr>
                          <w:b/>
                        </w:rPr>
                        <w:br/>
                        <w:t>Phone: 1-603-328-1328</w:t>
                      </w:r>
                    </w:p>
                  </w:txbxContent>
                </v:textbox>
              </v:shape>
            </w:pict>
          </mc:Fallback>
        </mc:AlternateContent>
      </w:r>
      <w:r w:rsidR="00836C3C" w:rsidRPr="00F67E16">
        <w:rPr>
          <w:rFonts w:cstheme="minorHAnsi"/>
          <w:noProof/>
          <w:sz w:val="24"/>
        </w:rPr>
        <mc:AlternateContent>
          <mc:Choice Requires="wps">
            <w:drawing>
              <wp:anchor distT="0" distB="0" distL="114300" distR="114300" simplePos="0" relativeHeight="251663360" behindDoc="0" locked="0" layoutInCell="1" allowOverlap="1" wp14:anchorId="77B7EC31" wp14:editId="65ED0670">
                <wp:simplePos x="0" y="0"/>
                <wp:positionH relativeFrom="column">
                  <wp:posOffset>34290</wp:posOffset>
                </wp:positionH>
                <wp:positionV relativeFrom="paragraph">
                  <wp:posOffset>450215</wp:posOffset>
                </wp:positionV>
                <wp:extent cx="2139315" cy="8966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39315" cy="896620"/>
                        </a:xfrm>
                        <a:prstGeom prst="rect">
                          <a:avLst/>
                        </a:prstGeom>
                        <a:solidFill>
                          <a:srgbClr val="99CC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CAE0D" w14:textId="77777777" w:rsidR="00B568A9" w:rsidRPr="00042CC7" w:rsidRDefault="00B568A9" w:rsidP="0042702B">
                            <w:pPr>
                              <w:pStyle w:val="NoSpacing"/>
                              <w:tabs>
                                <w:tab w:val="left" w:pos="90"/>
                              </w:tabs>
                              <w:jc w:val="center"/>
                              <w:rPr>
                                <w:b/>
                              </w:rPr>
                            </w:pPr>
                            <w:r w:rsidRPr="00042CC7">
                              <w:rPr>
                                <w:b/>
                              </w:rPr>
                              <w:t>Trainee or designee calls the local emergency number in the country where the incident occurred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7pt;margin-top:35.45pt;width:168.45pt;height:7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" fillcolor="#9cf" stroked="f" strokeweight=".5pt">
                <v:textbox>
                  <w:txbxContent>
                    <w:p w14:paraId="09ACAE0D" w14:textId="77777777" w:rsidR="00B568A9" w:rsidRPr="00042CC7" w:rsidRDefault="00B568A9" w:rsidP="0042702B">
                      <w:pPr>
                        <w:pStyle w:val="NoSpacing"/>
                        <w:tabs>
                          <w:tab w:val="left" w:pos="90"/>
                        </w:tabs>
                        <w:jc w:val="center"/>
                        <w:rPr>
                          <w:b/>
                        </w:rPr>
                      </w:pPr>
                      <w:r w:rsidRPr="00042CC7">
                        <w:rPr>
                          <w:b/>
                        </w:rPr>
                        <w:t>Trainee or designee calls the local emergency number in the country where the incident occurred</w:t>
                      </w:r>
                    </w:p>
                  </w:txbxContent>
                </v:textbox>
              </v:shape>
            </w:pict>
          </mc:Fallback>
        </mc:AlternateContent>
      </w:r>
      <w:r w:rsidR="00DE3895" w:rsidRPr="00F67E16">
        <w:rPr>
          <w:rFonts w:cstheme="minorHAnsi"/>
          <w:b/>
          <w:sz w:val="24"/>
        </w:rPr>
        <w:t xml:space="preserve">                                                                  </w:t>
      </w:r>
    </w:p>
    <w:p w14:paraId="74CFE790" w14:textId="77777777" w:rsidR="00410C31" w:rsidRDefault="00410C31" w:rsidP="005765B0">
      <w:pPr>
        <w:pStyle w:val="NoSpacing"/>
        <w:tabs>
          <w:tab w:val="left" w:pos="90"/>
          <w:tab w:val="left" w:pos="9270"/>
        </w:tabs>
        <w:rPr>
          <w:rFonts w:cstheme="minorHAnsi"/>
          <w:b/>
          <w:sz w:val="32"/>
        </w:rPr>
      </w:pPr>
    </w:p>
    <w:p w14:paraId="66F3661D" w14:textId="77777777" w:rsidR="004266A8" w:rsidRPr="00F67E16" w:rsidRDefault="00B874A1" w:rsidP="00F350FE">
      <w:pPr>
        <w:pStyle w:val="NoSpacing"/>
        <w:tabs>
          <w:tab w:val="left" w:pos="90"/>
          <w:tab w:val="left" w:pos="9270"/>
        </w:tabs>
        <w:jc w:val="center"/>
        <w:rPr>
          <w:rFonts w:cstheme="minorHAnsi"/>
          <w:sz w:val="24"/>
        </w:rPr>
      </w:pPr>
      <w:r>
        <w:rPr>
          <w:rFonts w:cstheme="minorHAnsi"/>
          <w:b/>
          <w:sz w:val="32"/>
        </w:rPr>
        <w:lastRenderedPageBreak/>
        <w:t>ALUMNI AFFAIRS</w:t>
      </w:r>
    </w:p>
    <w:p w14:paraId="22A14878" w14:textId="77777777" w:rsidR="004266A8" w:rsidRPr="00F67E16" w:rsidRDefault="004266A8" w:rsidP="005765B0">
      <w:pPr>
        <w:pStyle w:val="NoSpacing"/>
        <w:tabs>
          <w:tab w:val="left" w:pos="90"/>
          <w:tab w:val="left" w:pos="9270"/>
        </w:tabs>
        <w:rPr>
          <w:rFonts w:cstheme="minorHAnsi"/>
          <w:sz w:val="24"/>
        </w:rPr>
      </w:pPr>
    </w:p>
    <w:p w14:paraId="2065E695" w14:textId="77777777" w:rsidR="004266A8" w:rsidRPr="00F67E16" w:rsidRDefault="004266A8" w:rsidP="005765B0">
      <w:pPr>
        <w:pStyle w:val="NoSpacing"/>
        <w:tabs>
          <w:tab w:val="left" w:pos="90"/>
          <w:tab w:val="left" w:pos="9270"/>
        </w:tabs>
        <w:rPr>
          <w:rFonts w:cstheme="minorHAnsi"/>
          <w:sz w:val="24"/>
        </w:rPr>
      </w:pPr>
      <w:r w:rsidRPr="00F67E16">
        <w:rPr>
          <w:rFonts w:cstheme="minorHAnsi"/>
          <w:b/>
          <w:sz w:val="24"/>
        </w:rPr>
        <w:t>CareerTrac</w:t>
      </w:r>
    </w:p>
    <w:p w14:paraId="004BA472" w14:textId="77777777" w:rsidR="004266A8" w:rsidRPr="00F67E16" w:rsidRDefault="004266A8" w:rsidP="004266A8">
      <w:pPr>
        <w:pStyle w:val="NoSpacing"/>
        <w:tabs>
          <w:tab w:val="left" w:pos="90"/>
          <w:tab w:val="left" w:pos="9270"/>
        </w:tabs>
        <w:rPr>
          <w:rFonts w:cstheme="minorHAnsi"/>
          <w:sz w:val="24"/>
        </w:rPr>
      </w:pPr>
      <w:r w:rsidRPr="00F67E16">
        <w:rPr>
          <w:rFonts w:cstheme="minorHAnsi"/>
          <w:sz w:val="24"/>
        </w:rPr>
        <w:t>The Support Center is tasked with tracking alumni for 20 years. Many trainees will maintain contact with their mentorship team; however, we ask that trainees contact the Support Center with any updates regarding:</w:t>
      </w:r>
    </w:p>
    <w:p w14:paraId="70F0535F" w14:textId="77777777" w:rsidR="004266A8" w:rsidRPr="00F67E16" w:rsidRDefault="004266A8" w:rsidP="004266A8">
      <w:pPr>
        <w:pStyle w:val="NoSpacing"/>
        <w:tabs>
          <w:tab w:val="left" w:pos="90"/>
          <w:tab w:val="left" w:pos="9270"/>
        </w:tabs>
        <w:rPr>
          <w:rFonts w:cstheme="minorHAnsi"/>
          <w:sz w:val="24"/>
        </w:rPr>
      </w:pPr>
    </w:p>
    <w:p w14:paraId="4EBB58ED"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Conference Presentations</w:t>
      </w:r>
    </w:p>
    <w:p w14:paraId="044F563E"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 xml:space="preserve">Students </w:t>
      </w:r>
      <w:r w:rsidR="00B07C8A" w:rsidRPr="00F67E16">
        <w:rPr>
          <w:rFonts w:cstheme="minorHAnsi"/>
          <w:sz w:val="24"/>
        </w:rPr>
        <w:t>you</w:t>
      </w:r>
      <w:r w:rsidRPr="00F67E16">
        <w:rPr>
          <w:rFonts w:cstheme="minorHAnsi"/>
          <w:sz w:val="24"/>
        </w:rPr>
        <w:t xml:space="preserve"> mentor</w:t>
      </w:r>
    </w:p>
    <w:p w14:paraId="72AC2957"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 xml:space="preserve">New grants </w:t>
      </w:r>
      <w:r w:rsidR="00B07C8A" w:rsidRPr="00F67E16">
        <w:rPr>
          <w:rFonts w:cstheme="minorHAnsi"/>
          <w:sz w:val="24"/>
        </w:rPr>
        <w:t>you</w:t>
      </w:r>
      <w:r w:rsidRPr="00F67E16">
        <w:rPr>
          <w:rFonts w:cstheme="minorHAnsi"/>
          <w:sz w:val="24"/>
        </w:rPr>
        <w:t xml:space="preserve"> receive (include dates of the award, grant number, and funding agency)</w:t>
      </w:r>
    </w:p>
    <w:p w14:paraId="51BADDE0"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New publications</w:t>
      </w:r>
    </w:p>
    <w:p w14:paraId="08DEAA2D"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Post-Training Education (and dates enrolled)</w:t>
      </w:r>
    </w:p>
    <w:p w14:paraId="613344FB"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Fellowships Received</w:t>
      </w:r>
    </w:p>
    <w:p w14:paraId="06EA39B6"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Honors and Awards</w:t>
      </w:r>
    </w:p>
    <w:p w14:paraId="62B4BD80"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Employment Promotions</w:t>
      </w:r>
    </w:p>
    <w:p w14:paraId="4AD6D528" w14:textId="77777777" w:rsidR="004266A8" w:rsidRPr="00F67E16" w:rsidRDefault="004266A8" w:rsidP="004266A8">
      <w:pPr>
        <w:pStyle w:val="NoSpacing"/>
        <w:numPr>
          <w:ilvl w:val="0"/>
          <w:numId w:val="9"/>
        </w:numPr>
        <w:tabs>
          <w:tab w:val="left" w:pos="90"/>
          <w:tab w:val="left" w:pos="9270"/>
        </w:tabs>
        <w:rPr>
          <w:rFonts w:cstheme="minorHAnsi"/>
          <w:sz w:val="24"/>
        </w:rPr>
      </w:pPr>
      <w:r w:rsidRPr="00F67E16">
        <w:rPr>
          <w:rFonts w:cstheme="minorHAnsi"/>
          <w:sz w:val="24"/>
        </w:rPr>
        <w:t>Change in address, email, or other contact information</w:t>
      </w:r>
    </w:p>
    <w:p w14:paraId="2EBC2A76" w14:textId="77777777" w:rsidR="005D5963" w:rsidRPr="00F67E16" w:rsidRDefault="005D5963" w:rsidP="005D5963">
      <w:pPr>
        <w:pStyle w:val="NoSpacing"/>
        <w:tabs>
          <w:tab w:val="left" w:pos="90"/>
          <w:tab w:val="left" w:pos="9270"/>
        </w:tabs>
        <w:rPr>
          <w:rFonts w:cstheme="minorHAnsi"/>
          <w:sz w:val="24"/>
        </w:rPr>
      </w:pPr>
    </w:p>
    <w:p w14:paraId="03B5BCEC" w14:textId="77777777" w:rsidR="005D5963" w:rsidRPr="00F67E16" w:rsidRDefault="005D5963" w:rsidP="005D5963">
      <w:pPr>
        <w:pStyle w:val="NoSpacing"/>
        <w:tabs>
          <w:tab w:val="left" w:pos="90"/>
          <w:tab w:val="left" w:pos="9270"/>
        </w:tabs>
        <w:rPr>
          <w:rFonts w:cstheme="minorHAnsi"/>
          <w:sz w:val="24"/>
        </w:rPr>
      </w:pPr>
      <w:r w:rsidRPr="00F67E16">
        <w:rPr>
          <w:rFonts w:cstheme="minorHAnsi"/>
          <w:sz w:val="24"/>
        </w:rPr>
        <w:t>The Support Center will send you a form to complete and they will enter the information into CareerTrac for you.</w:t>
      </w:r>
    </w:p>
    <w:p w14:paraId="6E1D6B38" w14:textId="77777777" w:rsidR="00A31DF2" w:rsidRPr="00F67E16" w:rsidRDefault="00A31DF2" w:rsidP="005D5963">
      <w:pPr>
        <w:pStyle w:val="NoSpacing"/>
        <w:tabs>
          <w:tab w:val="left" w:pos="90"/>
          <w:tab w:val="left" w:pos="9270"/>
        </w:tabs>
        <w:rPr>
          <w:rFonts w:cstheme="minorHAnsi"/>
          <w:sz w:val="24"/>
        </w:rPr>
      </w:pPr>
    </w:p>
    <w:p w14:paraId="79A73A1A" w14:textId="77777777" w:rsidR="00A31DF2" w:rsidRPr="00F67E16" w:rsidRDefault="00A31DF2" w:rsidP="005D5963">
      <w:pPr>
        <w:pStyle w:val="NoSpacing"/>
        <w:tabs>
          <w:tab w:val="left" w:pos="90"/>
          <w:tab w:val="left" w:pos="9270"/>
        </w:tabs>
        <w:rPr>
          <w:rFonts w:cstheme="minorHAnsi"/>
          <w:sz w:val="24"/>
        </w:rPr>
      </w:pPr>
      <w:r w:rsidRPr="00F67E16">
        <w:rPr>
          <w:rFonts w:cstheme="minorHAnsi"/>
          <w:b/>
          <w:sz w:val="24"/>
        </w:rPr>
        <w:t>Social Networking</w:t>
      </w:r>
    </w:p>
    <w:p w14:paraId="1F6CF3E7" w14:textId="77777777" w:rsidR="00A31DF2" w:rsidRPr="00F67E16" w:rsidRDefault="00A31DF2" w:rsidP="005D5963">
      <w:pPr>
        <w:pStyle w:val="NoSpacing"/>
        <w:tabs>
          <w:tab w:val="left" w:pos="90"/>
          <w:tab w:val="left" w:pos="9270"/>
        </w:tabs>
        <w:rPr>
          <w:rFonts w:cstheme="minorHAnsi"/>
          <w:sz w:val="24"/>
        </w:rPr>
      </w:pPr>
      <w:r w:rsidRPr="00F67E16">
        <w:rPr>
          <w:rFonts w:cstheme="minorHAnsi"/>
          <w:sz w:val="24"/>
        </w:rPr>
        <w:t>We encourage trainees to use the program website (www.fogartyfellows.org) to network with other alumni and to stay up to date on the latest program news. The Support Center also hosts pages on Facebook and LinkedIn for social networking and announcements of upcoming conferences and events. Our Facebook group name is: Northern Pacific Fogarty Global Health Fellows Program</w:t>
      </w:r>
      <w:r w:rsidR="009F0E76" w:rsidRPr="00F67E16">
        <w:rPr>
          <w:rFonts w:cstheme="minorHAnsi"/>
          <w:sz w:val="24"/>
        </w:rPr>
        <w:t>.</w:t>
      </w:r>
    </w:p>
    <w:p w14:paraId="31D5B385" w14:textId="77777777" w:rsidR="00A60A5D" w:rsidRDefault="00A60A5D" w:rsidP="005D5963">
      <w:pPr>
        <w:pStyle w:val="NoSpacing"/>
        <w:tabs>
          <w:tab w:val="left" w:pos="90"/>
          <w:tab w:val="left" w:pos="9270"/>
        </w:tabs>
        <w:rPr>
          <w:rFonts w:cstheme="minorHAnsi"/>
          <w:sz w:val="24"/>
        </w:rPr>
      </w:pPr>
    </w:p>
    <w:p w14:paraId="6E54BD8B" w14:textId="77777777" w:rsidR="004D4D65" w:rsidRPr="00F67E16" w:rsidRDefault="004D4D65" w:rsidP="005D5963">
      <w:pPr>
        <w:pStyle w:val="NoSpacing"/>
        <w:tabs>
          <w:tab w:val="left" w:pos="90"/>
          <w:tab w:val="left" w:pos="9270"/>
        </w:tabs>
        <w:rPr>
          <w:rFonts w:cstheme="minorHAnsi"/>
          <w:sz w:val="24"/>
        </w:rPr>
      </w:pPr>
    </w:p>
    <w:p w14:paraId="43F88198" w14:textId="77777777" w:rsidR="00A60A5D" w:rsidRPr="00F67E16" w:rsidRDefault="00B874A1" w:rsidP="00F350FE">
      <w:pPr>
        <w:pStyle w:val="NoSpacing"/>
        <w:tabs>
          <w:tab w:val="left" w:pos="90"/>
          <w:tab w:val="left" w:pos="9270"/>
        </w:tabs>
        <w:jc w:val="center"/>
        <w:rPr>
          <w:rFonts w:cstheme="minorHAnsi"/>
          <w:sz w:val="24"/>
        </w:rPr>
      </w:pPr>
      <w:r>
        <w:rPr>
          <w:rFonts w:cstheme="minorHAnsi"/>
          <w:b/>
          <w:sz w:val="32"/>
        </w:rPr>
        <w:t>RESOURCES</w:t>
      </w:r>
    </w:p>
    <w:p w14:paraId="2F90870D" w14:textId="77777777" w:rsidR="00A60A5D" w:rsidRPr="00F67E16" w:rsidRDefault="00A60A5D" w:rsidP="005D5963">
      <w:pPr>
        <w:pStyle w:val="NoSpacing"/>
        <w:tabs>
          <w:tab w:val="left" w:pos="90"/>
          <w:tab w:val="left" w:pos="9270"/>
        </w:tabs>
        <w:rPr>
          <w:rFonts w:cstheme="minorHAnsi"/>
          <w:sz w:val="24"/>
        </w:rPr>
      </w:pPr>
    </w:p>
    <w:p w14:paraId="5699C79A" w14:textId="77777777" w:rsidR="00A60A5D" w:rsidRPr="00F67E16" w:rsidRDefault="00A60A5D" w:rsidP="005D5963">
      <w:pPr>
        <w:pStyle w:val="NoSpacing"/>
        <w:tabs>
          <w:tab w:val="left" w:pos="90"/>
          <w:tab w:val="left" w:pos="9270"/>
        </w:tabs>
        <w:rPr>
          <w:rFonts w:cstheme="minorHAnsi"/>
          <w:sz w:val="24"/>
        </w:rPr>
      </w:pPr>
      <w:r w:rsidRPr="00F67E16">
        <w:rPr>
          <w:rFonts w:cstheme="minorHAnsi"/>
          <w:b/>
          <w:sz w:val="24"/>
        </w:rPr>
        <w:t>Books</w:t>
      </w:r>
    </w:p>
    <w:p w14:paraId="648B3C87" w14:textId="77777777" w:rsidR="00A60A5D" w:rsidRPr="00F67E16" w:rsidRDefault="00A60A5D" w:rsidP="00A60A5D">
      <w:pPr>
        <w:pStyle w:val="NoSpacing"/>
        <w:tabs>
          <w:tab w:val="left" w:pos="90"/>
          <w:tab w:val="left" w:pos="9270"/>
        </w:tabs>
        <w:rPr>
          <w:rFonts w:cstheme="minorHAnsi"/>
          <w:i/>
          <w:sz w:val="24"/>
        </w:rPr>
      </w:pPr>
      <w:r w:rsidRPr="00F67E16">
        <w:rPr>
          <w:rFonts w:cstheme="minorHAnsi"/>
          <w:i/>
          <w:sz w:val="24"/>
        </w:rPr>
        <w:t>Travel Wise: How to be Safe, Savvy, and Secure Abroad</w:t>
      </w:r>
    </w:p>
    <w:p w14:paraId="4C9E023A" w14:textId="77777777" w:rsidR="00A60A5D" w:rsidRPr="00F67E16" w:rsidRDefault="00A60A5D" w:rsidP="00A60A5D">
      <w:pPr>
        <w:pStyle w:val="NoSpacing"/>
        <w:tabs>
          <w:tab w:val="left" w:pos="90"/>
          <w:tab w:val="left" w:pos="9270"/>
        </w:tabs>
        <w:rPr>
          <w:rFonts w:cstheme="minorHAnsi"/>
          <w:sz w:val="24"/>
        </w:rPr>
      </w:pPr>
      <w:r w:rsidRPr="00F67E16">
        <w:rPr>
          <w:rFonts w:cstheme="minorHAnsi"/>
          <w:sz w:val="24"/>
        </w:rPr>
        <w:t>Author: Ray S. Leki</w:t>
      </w:r>
    </w:p>
    <w:p w14:paraId="64C83639" w14:textId="77777777" w:rsidR="00A60A5D" w:rsidRPr="00F67E16" w:rsidRDefault="00A60A5D" w:rsidP="00A60A5D">
      <w:pPr>
        <w:pStyle w:val="NoSpacing"/>
        <w:tabs>
          <w:tab w:val="left" w:pos="90"/>
          <w:tab w:val="left" w:pos="9270"/>
        </w:tabs>
        <w:rPr>
          <w:rFonts w:cstheme="minorHAnsi"/>
          <w:sz w:val="24"/>
        </w:rPr>
      </w:pPr>
      <w:r w:rsidRPr="00F67E16">
        <w:rPr>
          <w:rFonts w:cstheme="minorHAnsi"/>
          <w:sz w:val="24"/>
        </w:rPr>
        <w:t>ISBN: 1931930368</w:t>
      </w:r>
    </w:p>
    <w:p w14:paraId="6FD509A9" w14:textId="77777777" w:rsidR="00A60A5D" w:rsidRPr="00F67E16" w:rsidRDefault="00A60A5D" w:rsidP="00A60A5D">
      <w:pPr>
        <w:pStyle w:val="NoSpacing"/>
        <w:tabs>
          <w:tab w:val="left" w:pos="90"/>
          <w:tab w:val="left" w:pos="9270"/>
        </w:tabs>
        <w:rPr>
          <w:rFonts w:cstheme="minorHAnsi"/>
          <w:sz w:val="24"/>
        </w:rPr>
      </w:pPr>
      <w:r w:rsidRPr="00F67E16">
        <w:rPr>
          <w:rFonts w:cstheme="minorHAnsi"/>
          <w:sz w:val="24"/>
        </w:rPr>
        <w:t xml:space="preserve">Amazon.com link: </w:t>
      </w:r>
      <w:hyperlink r:id="rId29" w:history="1">
        <w:r w:rsidRPr="00F67E16">
          <w:rPr>
            <w:rStyle w:val="Hyperlink"/>
            <w:rFonts w:cstheme="minorHAnsi"/>
            <w:sz w:val="24"/>
          </w:rPr>
          <w:t>http://www.amazon.com/Travel-Wise-Savvy-Secure-Abroad/dp/1931930368/ref=pd_bxgy_b_img_b</w:t>
        </w:r>
      </w:hyperlink>
    </w:p>
    <w:p w14:paraId="5AE09A3E" w14:textId="77777777" w:rsidR="00A60A5D" w:rsidRPr="00F67E16" w:rsidRDefault="00A60A5D" w:rsidP="00A60A5D">
      <w:pPr>
        <w:pStyle w:val="NoSpacing"/>
        <w:tabs>
          <w:tab w:val="left" w:pos="90"/>
          <w:tab w:val="left" w:pos="9270"/>
        </w:tabs>
        <w:rPr>
          <w:rFonts w:cstheme="minorHAnsi"/>
          <w:sz w:val="24"/>
        </w:rPr>
      </w:pPr>
    </w:p>
    <w:p w14:paraId="758A347B" w14:textId="77777777" w:rsidR="00A60A5D" w:rsidRPr="00F67E16" w:rsidRDefault="00A60A5D" w:rsidP="00A60A5D">
      <w:pPr>
        <w:pStyle w:val="NoSpacing"/>
        <w:tabs>
          <w:tab w:val="left" w:pos="90"/>
          <w:tab w:val="left" w:pos="9270"/>
        </w:tabs>
        <w:rPr>
          <w:rFonts w:cstheme="minorHAnsi"/>
          <w:i/>
          <w:sz w:val="24"/>
        </w:rPr>
      </w:pPr>
      <w:r w:rsidRPr="00F67E16">
        <w:rPr>
          <w:rFonts w:cstheme="minorHAnsi"/>
          <w:i/>
          <w:sz w:val="24"/>
        </w:rPr>
        <w:t>Staying Safe Abroad: Traveling, Working, &amp; Living in a Post 9/11 World</w:t>
      </w:r>
    </w:p>
    <w:p w14:paraId="520C4B78" w14:textId="77777777" w:rsidR="00A60A5D" w:rsidRPr="00F67E16" w:rsidRDefault="00A60A5D" w:rsidP="00A60A5D">
      <w:pPr>
        <w:pStyle w:val="NoSpacing"/>
        <w:tabs>
          <w:tab w:val="left" w:pos="90"/>
          <w:tab w:val="left" w:pos="9270"/>
        </w:tabs>
        <w:rPr>
          <w:rFonts w:cstheme="minorHAnsi"/>
          <w:sz w:val="24"/>
        </w:rPr>
      </w:pPr>
      <w:r w:rsidRPr="00F67E16">
        <w:rPr>
          <w:rFonts w:cstheme="minorHAnsi"/>
          <w:sz w:val="24"/>
        </w:rPr>
        <w:t>Author: Edward L Lee II</w:t>
      </w:r>
    </w:p>
    <w:p w14:paraId="3CB80CF1" w14:textId="77777777" w:rsidR="00A60A5D" w:rsidRPr="00F67E16" w:rsidRDefault="00A60A5D" w:rsidP="00A60A5D">
      <w:pPr>
        <w:pStyle w:val="NoSpacing"/>
        <w:tabs>
          <w:tab w:val="left" w:pos="90"/>
          <w:tab w:val="left" w:pos="9270"/>
        </w:tabs>
        <w:rPr>
          <w:rFonts w:cstheme="minorHAnsi"/>
          <w:sz w:val="24"/>
        </w:rPr>
      </w:pPr>
      <w:r w:rsidRPr="00F67E16">
        <w:rPr>
          <w:rFonts w:cstheme="minorHAnsi"/>
          <w:sz w:val="24"/>
        </w:rPr>
        <w:t>ISBN: 0981560504</w:t>
      </w:r>
    </w:p>
    <w:p w14:paraId="7BD544ED" w14:textId="77777777" w:rsidR="00A60A5D" w:rsidRPr="00F67E16" w:rsidRDefault="00A60A5D" w:rsidP="00A60A5D">
      <w:pPr>
        <w:pStyle w:val="NoSpacing"/>
        <w:tabs>
          <w:tab w:val="left" w:pos="90"/>
          <w:tab w:val="left" w:pos="9270"/>
        </w:tabs>
        <w:rPr>
          <w:rFonts w:cstheme="minorHAnsi"/>
          <w:sz w:val="24"/>
        </w:rPr>
      </w:pPr>
      <w:r w:rsidRPr="00F67E16">
        <w:rPr>
          <w:rFonts w:cstheme="minorHAnsi"/>
          <w:sz w:val="24"/>
        </w:rPr>
        <w:t xml:space="preserve">Amazon.com link: </w:t>
      </w:r>
      <w:hyperlink r:id="rId30" w:history="1">
        <w:r w:rsidRPr="00F67E16">
          <w:rPr>
            <w:rStyle w:val="Hyperlink"/>
            <w:rFonts w:cstheme="minorHAnsi"/>
            <w:sz w:val="24"/>
          </w:rPr>
          <w:t>http://www.amazon.com/Staying-Safe-Abroad-Traveling- Working/dp/0981560504/ref=pd_sim_b_2</w:t>
        </w:r>
      </w:hyperlink>
    </w:p>
    <w:p w14:paraId="3FC22DF6" w14:textId="77777777" w:rsidR="0043567C" w:rsidRPr="00F67E16" w:rsidRDefault="0043567C" w:rsidP="00A60A5D">
      <w:pPr>
        <w:pStyle w:val="NoSpacing"/>
        <w:tabs>
          <w:tab w:val="left" w:pos="90"/>
          <w:tab w:val="left" w:pos="9270"/>
        </w:tabs>
        <w:rPr>
          <w:rFonts w:cstheme="minorHAnsi"/>
          <w:sz w:val="24"/>
        </w:rPr>
      </w:pPr>
    </w:p>
    <w:p w14:paraId="176A0592" w14:textId="77777777" w:rsidR="0043567C" w:rsidRPr="00F67E16" w:rsidRDefault="00B534A2" w:rsidP="00A60A5D">
      <w:pPr>
        <w:pStyle w:val="NoSpacing"/>
        <w:tabs>
          <w:tab w:val="left" w:pos="90"/>
          <w:tab w:val="left" w:pos="9270"/>
        </w:tabs>
        <w:rPr>
          <w:rFonts w:cstheme="minorHAnsi"/>
          <w:sz w:val="24"/>
        </w:rPr>
      </w:pPr>
      <w:r w:rsidRPr="00F67E16">
        <w:rPr>
          <w:rFonts w:cstheme="minorHAnsi"/>
          <w:b/>
          <w:sz w:val="24"/>
        </w:rPr>
        <w:t>Adobe Connect Trainings</w:t>
      </w:r>
    </w:p>
    <w:p w14:paraId="5964654A" w14:textId="77777777" w:rsidR="00B534A2" w:rsidRPr="00F67E16" w:rsidRDefault="00B534A2" w:rsidP="00A60A5D">
      <w:pPr>
        <w:pStyle w:val="NoSpacing"/>
        <w:tabs>
          <w:tab w:val="left" w:pos="90"/>
          <w:tab w:val="left" w:pos="9270"/>
        </w:tabs>
        <w:rPr>
          <w:rFonts w:cstheme="minorHAnsi"/>
          <w:sz w:val="24"/>
        </w:rPr>
      </w:pPr>
      <w:r w:rsidRPr="00F67E16">
        <w:rPr>
          <w:rFonts w:cstheme="minorHAnsi"/>
          <w:sz w:val="24"/>
        </w:rPr>
        <w:t>The Support Center will arrange for additional trainings to be conducted via Adobe Connect and Skype. You are expected to participate in trainings and will be given a training schedule from the Support Center.</w:t>
      </w:r>
    </w:p>
    <w:p w14:paraId="7B8EAB02" w14:textId="77777777" w:rsidR="00B534A2" w:rsidRPr="00F67E16" w:rsidRDefault="00B534A2" w:rsidP="00A60A5D">
      <w:pPr>
        <w:pStyle w:val="NoSpacing"/>
        <w:tabs>
          <w:tab w:val="left" w:pos="90"/>
          <w:tab w:val="left" w:pos="9270"/>
        </w:tabs>
        <w:rPr>
          <w:rFonts w:cstheme="minorHAnsi"/>
          <w:sz w:val="24"/>
        </w:rPr>
      </w:pPr>
    </w:p>
    <w:p w14:paraId="2B4377D8" w14:textId="77777777" w:rsidR="0094450C" w:rsidRDefault="0094450C" w:rsidP="00B534A2">
      <w:pPr>
        <w:pStyle w:val="NoSpacing"/>
        <w:tabs>
          <w:tab w:val="left" w:pos="90"/>
          <w:tab w:val="left" w:pos="9270"/>
        </w:tabs>
        <w:jc w:val="center"/>
        <w:rPr>
          <w:rFonts w:cstheme="minorHAnsi"/>
          <w:noProof/>
        </w:rPr>
      </w:pPr>
    </w:p>
    <w:p w14:paraId="565966B8" w14:textId="77777777" w:rsidR="00B534A2" w:rsidRPr="00F67E16" w:rsidRDefault="00B534A2" w:rsidP="00B534A2">
      <w:pPr>
        <w:pStyle w:val="NoSpacing"/>
        <w:tabs>
          <w:tab w:val="left" w:pos="90"/>
          <w:tab w:val="left" w:pos="9270"/>
        </w:tabs>
        <w:jc w:val="center"/>
        <w:rPr>
          <w:rFonts w:cstheme="minorHAnsi"/>
          <w:sz w:val="24"/>
        </w:rPr>
      </w:pPr>
      <w:r w:rsidRPr="00F67E16">
        <w:rPr>
          <w:rFonts w:cstheme="minorHAnsi"/>
          <w:noProof/>
        </w:rPr>
        <w:drawing>
          <wp:inline distT="0" distB="0" distL="0" distR="0" wp14:anchorId="511CF398" wp14:editId="5EB9E030">
            <wp:extent cx="4572000" cy="22169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5746"/>
                    <a:stretch/>
                  </pic:blipFill>
                  <pic:spPr bwMode="auto">
                    <a:xfrm>
                      <a:off x="0" y="0"/>
                      <a:ext cx="4581540" cy="2221614"/>
                    </a:xfrm>
                    <a:prstGeom prst="rect">
                      <a:avLst/>
                    </a:prstGeom>
                    <a:noFill/>
                    <a:ln>
                      <a:noFill/>
                    </a:ln>
                    <a:extLst>
                      <a:ext uri="{53640926-AAD7-44d8-BBD7-CCE9431645EC}">
                        <a14:shadowObscured xmlns:a14="http://schemas.microsoft.com/office/drawing/2010/main"/>
                      </a:ext>
                    </a:extLst>
                  </pic:spPr>
                </pic:pic>
              </a:graphicData>
            </a:graphic>
          </wp:inline>
        </w:drawing>
      </w:r>
      <w:r w:rsidRPr="00F67E16">
        <w:rPr>
          <w:rFonts w:cstheme="minorHAnsi"/>
          <w:sz w:val="24"/>
        </w:rPr>
        <w:br/>
      </w:r>
    </w:p>
    <w:p w14:paraId="3EC68519" w14:textId="77777777" w:rsidR="00B534A2" w:rsidRPr="00F67E16" w:rsidRDefault="00B534A2" w:rsidP="00B534A2">
      <w:pPr>
        <w:pStyle w:val="NoSpacing"/>
        <w:tabs>
          <w:tab w:val="left" w:pos="90"/>
          <w:tab w:val="left" w:pos="9270"/>
        </w:tabs>
        <w:jc w:val="center"/>
        <w:rPr>
          <w:rFonts w:cstheme="minorHAnsi"/>
          <w:sz w:val="24"/>
        </w:rPr>
      </w:pPr>
      <w:r w:rsidRPr="00F67E16">
        <w:rPr>
          <w:rFonts w:cstheme="minorHAnsi"/>
          <w:sz w:val="24"/>
        </w:rPr>
        <w:t>To access Adobe connect go to uwmedical.adobeconnect.com/ghfellows. Type your name in the guest box and click the “Enter Room” button.</w:t>
      </w:r>
    </w:p>
    <w:p w14:paraId="60ECEB45" w14:textId="77777777" w:rsidR="00B534A2" w:rsidRPr="00F67E16" w:rsidRDefault="00B534A2" w:rsidP="00B534A2">
      <w:pPr>
        <w:pStyle w:val="NoSpacing"/>
        <w:tabs>
          <w:tab w:val="left" w:pos="90"/>
          <w:tab w:val="left" w:pos="9270"/>
        </w:tabs>
        <w:jc w:val="center"/>
        <w:rPr>
          <w:rFonts w:cstheme="minorHAnsi"/>
          <w:sz w:val="24"/>
        </w:rPr>
      </w:pPr>
    </w:p>
    <w:p w14:paraId="7C0A9213" w14:textId="77777777" w:rsidR="0094450C" w:rsidRDefault="0094450C" w:rsidP="00B534A2">
      <w:pPr>
        <w:pStyle w:val="NoSpacing"/>
        <w:tabs>
          <w:tab w:val="left" w:pos="90"/>
          <w:tab w:val="left" w:pos="9270"/>
        </w:tabs>
        <w:jc w:val="center"/>
        <w:rPr>
          <w:rFonts w:cstheme="minorHAnsi"/>
          <w:noProof/>
          <w:sz w:val="24"/>
        </w:rPr>
      </w:pPr>
    </w:p>
    <w:p w14:paraId="3C92E534" w14:textId="77777777" w:rsidR="00B534A2" w:rsidRPr="00F67E16" w:rsidRDefault="00B422E4" w:rsidP="00B534A2">
      <w:pPr>
        <w:pStyle w:val="NoSpacing"/>
        <w:tabs>
          <w:tab w:val="left" w:pos="90"/>
          <w:tab w:val="left" w:pos="9270"/>
        </w:tabs>
        <w:jc w:val="center"/>
        <w:rPr>
          <w:rFonts w:cstheme="minorHAnsi"/>
          <w:sz w:val="24"/>
        </w:rPr>
      </w:pPr>
      <w:r>
        <w:rPr>
          <w:rFonts w:cstheme="minorHAnsi"/>
          <w:noProof/>
          <w:sz w:val="24"/>
        </w:rPr>
        <w:drawing>
          <wp:inline distT="0" distB="0" distL="0" distR="0" wp14:anchorId="1BDA86B4" wp14:editId="296E6522">
            <wp:extent cx="4658264" cy="23113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594"/>
                    <a:stretch/>
                  </pic:blipFill>
                  <pic:spPr bwMode="auto">
                    <a:xfrm>
                      <a:off x="0" y="0"/>
                      <a:ext cx="4659616" cy="2312047"/>
                    </a:xfrm>
                    <a:prstGeom prst="rect">
                      <a:avLst/>
                    </a:prstGeom>
                    <a:noFill/>
                    <a:ln>
                      <a:noFill/>
                    </a:ln>
                    <a:extLst>
                      <a:ext uri="{53640926-AAD7-44d8-BBD7-CCE9431645EC}">
                        <a14:shadowObscured xmlns:a14="http://schemas.microsoft.com/office/drawing/2010/main"/>
                      </a:ext>
                    </a:extLst>
                  </pic:spPr>
                </pic:pic>
              </a:graphicData>
            </a:graphic>
          </wp:inline>
        </w:drawing>
      </w:r>
    </w:p>
    <w:p w14:paraId="6A6FD0EF" w14:textId="77777777" w:rsidR="00B534A2" w:rsidRPr="00F67E16" w:rsidRDefault="00B534A2" w:rsidP="00B534A2">
      <w:pPr>
        <w:pStyle w:val="NoSpacing"/>
        <w:tabs>
          <w:tab w:val="left" w:pos="90"/>
          <w:tab w:val="left" w:pos="9270"/>
        </w:tabs>
        <w:jc w:val="center"/>
        <w:rPr>
          <w:rFonts w:cstheme="minorHAnsi"/>
          <w:sz w:val="24"/>
        </w:rPr>
      </w:pPr>
    </w:p>
    <w:p w14:paraId="5EAF40E1" w14:textId="77777777" w:rsidR="00B534A2" w:rsidRPr="00F67E16" w:rsidRDefault="00B534A2" w:rsidP="00B534A2">
      <w:pPr>
        <w:pStyle w:val="NoSpacing"/>
        <w:tabs>
          <w:tab w:val="left" w:pos="90"/>
          <w:tab w:val="left" w:pos="9270"/>
        </w:tabs>
        <w:jc w:val="center"/>
        <w:rPr>
          <w:rFonts w:cstheme="minorHAnsi"/>
          <w:sz w:val="24"/>
        </w:rPr>
      </w:pPr>
      <w:r w:rsidRPr="00F67E16">
        <w:rPr>
          <w:rFonts w:cstheme="minorHAnsi"/>
          <w:sz w:val="24"/>
        </w:rPr>
        <w:t>You will then see a message reminding you that the meeting may be recorded, and you should not disclose patient information in an Adobe Connect meeting. Click on the “OK” button to continue.</w:t>
      </w:r>
    </w:p>
    <w:p w14:paraId="0458F2B3" w14:textId="77777777" w:rsidR="00B534A2" w:rsidRPr="00F67E16" w:rsidRDefault="00B534A2" w:rsidP="00B534A2">
      <w:pPr>
        <w:pStyle w:val="NoSpacing"/>
        <w:tabs>
          <w:tab w:val="left" w:pos="90"/>
          <w:tab w:val="left" w:pos="9270"/>
        </w:tabs>
        <w:jc w:val="center"/>
        <w:rPr>
          <w:rFonts w:cstheme="minorHAnsi"/>
          <w:sz w:val="24"/>
        </w:rPr>
      </w:pPr>
    </w:p>
    <w:p w14:paraId="63637346" w14:textId="77777777" w:rsidR="00B534A2" w:rsidRPr="00F67E16" w:rsidRDefault="00B534A2" w:rsidP="00B534A2">
      <w:pPr>
        <w:pStyle w:val="NoSpacing"/>
        <w:tabs>
          <w:tab w:val="left" w:pos="90"/>
          <w:tab w:val="left" w:pos="9270"/>
        </w:tabs>
        <w:jc w:val="center"/>
        <w:rPr>
          <w:rFonts w:cstheme="minorHAnsi"/>
          <w:sz w:val="24"/>
        </w:rPr>
      </w:pPr>
      <w:r w:rsidRPr="00F67E16">
        <w:rPr>
          <w:rFonts w:cstheme="minorHAnsi"/>
          <w:noProof/>
        </w:rPr>
        <w:lastRenderedPageBreak/>
        <w:drawing>
          <wp:inline distT="0" distB="0" distL="0" distR="0" wp14:anchorId="0B2A969B" wp14:editId="7BE07632">
            <wp:extent cx="4913630" cy="321246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3630" cy="3212465"/>
                    </a:xfrm>
                    <a:prstGeom prst="rect">
                      <a:avLst/>
                    </a:prstGeom>
                    <a:noFill/>
                    <a:ln>
                      <a:noFill/>
                    </a:ln>
                  </pic:spPr>
                </pic:pic>
              </a:graphicData>
            </a:graphic>
          </wp:inline>
        </w:drawing>
      </w:r>
    </w:p>
    <w:p w14:paraId="794A31BF" w14:textId="77777777" w:rsidR="00B534A2" w:rsidRPr="00F67E16" w:rsidRDefault="00B534A2" w:rsidP="00B534A2">
      <w:pPr>
        <w:pStyle w:val="NoSpacing"/>
        <w:tabs>
          <w:tab w:val="left" w:pos="90"/>
          <w:tab w:val="left" w:pos="9270"/>
        </w:tabs>
        <w:jc w:val="center"/>
        <w:rPr>
          <w:rFonts w:cstheme="minorHAnsi"/>
          <w:sz w:val="24"/>
        </w:rPr>
      </w:pPr>
    </w:p>
    <w:p w14:paraId="2E636D1D" w14:textId="77777777" w:rsidR="00B534A2" w:rsidRPr="00F67E16" w:rsidRDefault="00B534A2" w:rsidP="00B534A2">
      <w:pPr>
        <w:pStyle w:val="NoSpacing"/>
        <w:tabs>
          <w:tab w:val="left" w:pos="90"/>
          <w:tab w:val="left" w:pos="9270"/>
        </w:tabs>
        <w:jc w:val="center"/>
        <w:rPr>
          <w:rFonts w:cstheme="minorHAnsi"/>
          <w:sz w:val="24"/>
        </w:rPr>
      </w:pPr>
      <w:r w:rsidRPr="00F67E16">
        <w:rPr>
          <w:rFonts w:cstheme="minorHAnsi"/>
          <w:sz w:val="24"/>
        </w:rPr>
        <w:t>The above image is what you will see once you login to the Adobe Connect session. We have included detailed information about the features of the meeting below. The numbers listed below correspond to the diagram above.</w:t>
      </w:r>
    </w:p>
    <w:p w14:paraId="375DCDC6" w14:textId="77777777" w:rsidR="00EF22A5" w:rsidRPr="00F67E16" w:rsidRDefault="00EF22A5" w:rsidP="00B534A2">
      <w:pPr>
        <w:pStyle w:val="NoSpacing"/>
        <w:tabs>
          <w:tab w:val="left" w:pos="90"/>
          <w:tab w:val="left" w:pos="9270"/>
        </w:tabs>
        <w:jc w:val="center"/>
        <w:rPr>
          <w:rFonts w:cstheme="minorHAnsi"/>
          <w:sz w:val="24"/>
        </w:rPr>
      </w:pPr>
    </w:p>
    <w:p w14:paraId="24ABEF69" w14:textId="77777777" w:rsidR="00EF22A5" w:rsidRPr="00F67E16" w:rsidRDefault="00EF22A5" w:rsidP="00EF22A5">
      <w:pPr>
        <w:pStyle w:val="NoSpacing"/>
        <w:numPr>
          <w:ilvl w:val="0"/>
          <w:numId w:val="12"/>
        </w:numPr>
        <w:rPr>
          <w:rFonts w:cstheme="minorHAnsi"/>
          <w:sz w:val="24"/>
        </w:rPr>
      </w:pPr>
      <w:r w:rsidRPr="00F67E16">
        <w:rPr>
          <w:rFonts w:cstheme="minorHAnsi"/>
          <w:sz w:val="24"/>
        </w:rPr>
        <w:t>This is the chat box where you can ask questions and let the meeting hosts know if you are having any technical problems. Everyone can see the chat history so please do not include information that you do not want others to read.</w:t>
      </w:r>
      <w:r w:rsidR="000D1A1A">
        <w:rPr>
          <w:rFonts w:cstheme="minorHAnsi"/>
          <w:sz w:val="24"/>
        </w:rPr>
        <w:br/>
      </w:r>
    </w:p>
    <w:p w14:paraId="730C57BF" w14:textId="77777777" w:rsidR="008077F7" w:rsidRPr="00F67E16" w:rsidRDefault="008077F7" w:rsidP="008077F7">
      <w:pPr>
        <w:pStyle w:val="BodyText"/>
        <w:numPr>
          <w:ilvl w:val="0"/>
          <w:numId w:val="12"/>
        </w:numPr>
        <w:tabs>
          <w:tab w:val="left" w:pos="460"/>
        </w:tabs>
        <w:spacing w:line="271" w:lineRule="exact"/>
        <w:rPr>
          <w:rFonts w:asciiTheme="minorHAnsi" w:hAnsiTheme="minorHAnsi" w:cstheme="minorHAnsi"/>
        </w:rPr>
      </w:pPr>
      <w:r w:rsidRPr="00F67E16">
        <w:rPr>
          <w:rFonts w:asciiTheme="minorHAnsi" w:hAnsiTheme="minorHAnsi" w:cstheme="minorHAnsi"/>
        </w:rPr>
        <w:t>The</w:t>
      </w:r>
      <w:r w:rsidRPr="00F67E16">
        <w:rPr>
          <w:rFonts w:asciiTheme="minorHAnsi" w:hAnsiTheme="minorHAnsi" w:cstheme="minorHAnsi"/>
          <w:spacing w:val="-4"/>
        </w:rPr>
        <w:t xml:space="preserve"> </w:t>
      </w:r>
      <w:r w:rsidRPr="00F67E16">
        <w:rPr>
          <w:rFonts w:asciiTheme="minorHAnsi" w:hAnsiTheme="minorHAnsi" w:cstheme="minorHAnsi"/>
        </w:rPr>
        <w:t>meeting</w:t>
      </w:r>
      <w:r w:rsidRPr="00F67E16">
        <w:rPr>
          <w:rFonts w:asciiTheme="minorHAnsi" w:hAnsiTheme="minorHAnsi" w:cstheme="minorHAnsi"/>
          <w:spacing w:val="-3"/>
        </w:rPr>
        <w:t xml:space="preserve"> </w:t>
      </w:r>
      <w:r w:rsidRPr="00F67E16">
        <w:rPr>
          <w:rFonts w:asciiTheme="minorHAnsi" w:hAnsiTheme="minorHAnsi" w:cstheme="minorHAnsi"/>
        </w:rPr>
        <w:t>presenters</w:t>
      </w:r>
      <w:r w:rsidRPr="00F67E16">
        <w:rPr>
          <w:rFonts w:asciiTheme="minorHAnsi" w:hAnsiTheme="minorHAnsi" w:cstheme="minorHAnsi"/>
          <w:spacing w:val="-4"/>
        </w:rPr>
        <w:t xml:space="preserve"> </w:t>
      </w:r>
      <w:r w:rsidRPr="00F67E16">
        <w:rPr>
          <w:rFonts w:asciiTheme="minorHAnsi" w:hAnsiTheme="minorHAnsi" w:cstheme="minorHAnsi"/>
        </w:rPr>
        <w:t>will</w:t>
      </w:r>
      <w:r w:rsidRPr="00F67E16">
        <w:rPr>
          <w:rFonts w:asciiTheme="minorHAnsi" w:hAnsiTheme="minorHAnsi" w:cstheme="minorHAnsi"/>
          <w:spacing w:val="-3"/>
        </w:rPr>
        <w:t xml:space="preserve"> </w:t>
      </w:r>
      <w:r w:rsidRPr="00F67E16">
        <w:rPr>
          <w:rFonts w:asciiTheme="minorHAnsi" w:hAnsiTheme="minorHAnsi" w:cstheme="minorHAnsi"/>
        </w:rPr>
        <w:t>upload</w:t>
      </w:r>
      <w:r w:rsidRPr="00F67E16">
        <w:rPr>
          <w:rFonts w:asciiTheme="minorHAnsi" w:hAnsiTheme="minorHAnsi" w:cstheme="minorHAnsi"/>
          <w:spacing w:val="-4"/>
        </w:rPr>
        <w:t xml:space="preserve"> </w:t>
      </w:r>
      <w:r w:rsidRPr="00F67E16">
        <w:rPr>
          <w:rFonts w:asciiTheme="minorHAnsi" w:hAnsiTheme="minorHAnsi" w:cstheme="minorHAnsi"/>
        </w:rPr>
        <w:t>helpful</w:t>
      </w:r>
      <w:r w:rsidRPr="00F67E16">
        <w:rPr>
          <w:rFonts w:asciiTheme="minorHAnsi" w:hAnsiTheme="minorHAnsi" w:cstheme="minorHAnsi"/>
          <w:spacing w:val="-3"/>
        </w:rPr>
        <w:t xml:space="preserve"> </w:t>
      </w:r>
      <w:r w:rsidRPr="00F67E16">
        <w:rPr>
          <w:rFonts w:asciiTheme="minorHAnsi" w:hAnsiTheme="minorHAnsi" w:cstheme="minorHAnsi"/>
        </w:rPr>
        <w:t>links</w:t>
      </w:r>
      <w:r w:rsidRPr="00F67E16">
        <w:rPr>
          <w:rFonts w:asciiTheme="minorHAnsi" w:hAnsiTheme="minorHAnsi" w:cstheme="minorHAnsi"/>
          <w:spacing w:val="-4"/>
        </w:rPr>
        <w:t xml:space="preserve"> </w:t>
      </w:r>
      <w:r w:rsidRPr="00F67E16">
        <w:rPr>
          <w:rFonts w:asciiTheme="minorHAnsi" w:hAnsiTheme="minorHAnsi" w:cstheme="minorHAnsi"/>
        </w:rPr>
        <w:t>and</w:t>
      </w:r>
      <w:r w:rsidRPr="00F67E16">
        <w:rPr>
          <w:rFonts w:asciiTheme="minorHAnsi" w:hAnsiTheme="minorHAnsi" w:cstheme="minorHAnsi"/>
          <w:spacing w:val="-3"/>
        </w:rPr>
        <w:t xml:space="preserve"> </w:t>
      </w:r>
      <w:r w:rsidRPr="00F67E16">
        <w:rPr>
          <w:rFonts w:asciiTheme="minorHAnsi" w:hAnsiTheme="minorHAnsi" w:cstheme="minorHAnsi"/>
        </w:rPr>
        <w:t>they</w:t>
      </w:r>
      <w:r w:rsidRPr="00F67E16">
        <w:rPr>
          <w:rFonts w:asciiTheme="minorHAnsi" w:hAnsiTheme="minorHAnsi" w:cstheme="minorHAnsi"/>
          <w:spacing w:val="-3"/>
        </w:rPr>
        <w:t xml:space="preserve"> </w:t>
      </w:r>
      <w:r w:rsidRPr="00F67E16">
        <w:rPr>
          <w:rFonts w:asciiTheme="minorHAnsi" w:hAnsiTheme="minorHAnsi" w:cstheme="minorHAnsi"/>
        </w:rPr>
        <w:t>will</w:t>
      </w:r>
      <w:r w:rsidRPr="00F67E16">
        <w:rPr>
          <w:rFonts w:asciiTheme="minorHAnsi" w:hAnsiTheme="minorHAnsi" w:cstheme="minorHAnsi"/>
          <w:spacing w:val="-4"/>
        </w:rPr>
        <w:t xml:space="preserve"> </w:t>
      </w:r>
      <w:r w:rsidRPr="00F67E16">
        <w:rPr>
          <w:rFonts w:asciiTheme="minorHAnsi" w:hAnsiTheme="minorHAnsi" w:cstheme="minorHAnsi"/>
        </w:rPr>
        <w:t>be</w:t>
      </w:r>
      <w:r w:rsidRPr="00F67E16">
        <w:rPr>
          <w:rFonts w:asciiTheme="minorHAnsi" w:hAnsiTheme="minorHAnsi" w:cstheme="minorHAnsi"/>
          <w:spacing w:val="-3"/>
        </w:rPr>
        <w:t xml:space="preserve"> </w:t>
      </w:r>
      <w:r w:rsidRPr="00F67E16">
        <w:rPr>
          <w:rFonts w:asciiTheme="minorHAnsi" w:hAnsiTheme="minorHAnsi" w:cstheme="minorHAnsi"/>
        </w:rPr>
        <w:t>displayed</w:t>
      </w:r>
      <w:r w:rsidRPr="00F67E16">
        <w:rPr>
          <w:rFonts w:asciiTheme="minorHAnsi" w:hAnsiTheme="minorHAnsi" w:cstheme="minorHAnsi"/>
          <w:spacing w:val="-4"/>
        </w:rPr>
        <w:t xml:space="preserve"> </w:t>
      </w:r>
      <w:r w:rsidRPr="00F67E16">
        <w:rPr>
          <w:rFonts w:asciiTheme="minorHAnsi" w:hAnsiTheme="minorHAnsi" w:cstheme="minorHAnsi"/>
        </w:rPr>
        <w:t>in</w:t>
      </w:r>
      <w:r w:rsidRPr="00F67E16">
        <w:rPr>
          <w:rFonts w:asciiTheme="minorHAnsi" w:hAnsiTheme="minorHAnsi" w:cstheme="minorHAnsi"/>
          <w:spacing w:val="-3"/>
        </w:rPr>
        <w:t xml:space="preserve"> </w:t>
      </w:r>
      <w:r w:rsidRPr="00F67E16">
        <w:rPr>
          <w:rFonts w:asciiTheme="minorHAnsi" w:hAnsiTheme="minorHAnsi" w:cstheme="minorHAnsi"/>
        </w:rPr>
        <w:t>this</w:t>
      </w:r>
      <w:r w:rsidRPr="00F67E16">
        <w:rPr>
          <w:rFonts w:asciiTheme="minorHAnsi" w:hAnsiTheme="minorHAnsi" w:cstheme="minorHAnsi"/>
          <w:spacing w:val="-4"/>
        </w:rPr>
        <w:t xml:space="preserve"> </w:t>
      </w:r>
      <w:r w:rsidRPr="00F67E16">
        <w:rPr>
          <w:rFonts w:asciiTheme="minorHAnsi" w:hAnsiTheme="minorHAnsi" w:cstheme="minorHAnsi"/>
        </w:rPr>
        <w:t>box.</w:t>
      </w:r>
      <w:r w:rsidR="00D37B25" w:rsidRPr="00F67E16">
        <w:rPr>
          <w:rFonts w:asciiTheme="minorHAnsi" w:hAnsiTheme="minorHAnsi" w:cstheme="minorHAnsi"/>
        </w:rPr>
        <w:br/>
      </w:r>
    </w:p>
    <w:p w14:paraId="3B8F3AF7" w14:textId="77777777" w:rsidR="008077F7" w:rsidRPr="00F67E16" w:rsidRDefault="008077F7" w:rsidP="008077F7">
      <w:pPr>
        <w:pStyle w:val="NoSpacing"/>
        <w:numPr>
          <w:ilvl w:val="0"/>
          <w:numId w:val="12"/>
        </w:numPr>
        <w:tabs>
          <w:tab w:val="left" w:pos="90"/>
          <w:tab w:val="left" w:pos="9270"/>
        </w:tabs>
        <w:rPr>
          <w:rFonts w:cstheme="minorHAnsi"/>
          <w:sz w:val="24"/>
        </w:rPr>
      </w:pPr>
      <w:r w:rsidRPr="00F67E16">
        <w:rPr>
          <w:rFonts w:cstheme="minorHAnsi"/>
          <w:sz w:val="24"/>
        </w:rPr>
        <w:t>Any documents that are referenced in the presentation and a copy of the slides will be stored in this box. Simply click on the link, then click the “browse to” button in the bottom left hand corner of the box and the link will open in a different window.</w:t>
      </w:r>
      <w:r w:rsidR="00D37B25" w:rsidRPr="00F67E16">
        <w:rPr>
          <w:rFonts w:cstheme="minorHAnsi"/>
          <w:sz w:val="24"/>
        </w:rPr>
        <w:br/>
      </w:r>
    </w:p>
    <w:p w14:paraId="00D5E3E3" w14:textId="77777777" w:rsidR="008077F7" w:rsidRPr="00F67E16" w:rsidRDefault="008077F7" w:rsidP="008077F7">
      <w:pPr>
        <w:pStyle w:val="NoSpacing"/>
        <w:numPr>
          <w:ilvl w:val="0"/>
          <w:numId w:val="12"/>
        </w:numPr>
        <w:tabs>
          <w:tab w:val="left" w:pos="90"/>
          <w:tab w:val="left" w:pos="9270"/>
        </w:tabs>
        <w:rPr>
          <w:rFonts w:cstheme="minorHAnsi"/>
          <w:sz w:val="24"/>
        </w:rPr>
      </w:pPr>
      <w:r w:rsidRPr="00F67E16">
        <w:rPr>
          <w:rFonts w:cstheme="minorHAnsi"/>
          <w:sz w:val="24"/>
        </w:rPr>
        <w:t>This is a list of everyone attending the meeting. During the meeting your microphone will be muted and you will be listed as a participant. If you will be presenting during the meeting, the meeting host will give you speaking privileges in the system and will un-mute your microphone.</w:t>
      </w:r>
      <w:r w:rsidR="00D37B25" w:rsidRPr="00F67E16">
        <w:rPr>
          <w:rFonts w:cstheme="minorHAnsi"/>
          <w:sz w:val="24"/>
        </w:rPr>
        <w:br/>
      </w:r>
    </w:p>
    <w:p w14:paraId="289419E3" w14:textId="77777777" w:rsidR="008077F7" w:rsidRPr="00F67E16" w:rsidRDefault="008077F7" w:rsidP="008077F7">
      <w:pPr>
        <w:pStyle w:val="NoSpacing"/>
        <w:numPr>
          <w:ilvl w:val="0"/>
          <w:numId w:val="12"/>
        </w:numPr>
        <w:tabs>
          <w:tab w:val="left" w:pos="90"/>
          <w:tab w:val="left" w:pos="9270"/>
        </w:tabs>
        <w:rPr>
          <w:rFonts w:cstheme="minorHAnsi"/>
          <w:sz w:val="24"/>
        </w:rPr>
      </w:pPr>
      <w:r w:rsidRPr="00F67E16">
        <w:rPr>
          <w:rFonts w:cstheme="minorHAnsi"/>
          <w:sz w:val="24"/>
        </w:rPr>
        <w:t>This green box in the upper right hand corner lets you know if you</w:t>
      </w:r>
      <w:r w:rsidR="002A0879">
        <w:rPr>
          <w:rFonts w:cstheme="minorHAnsi"/>
          <w:sz w:val="24"/>
        </w:rPr>
        <w:t xml:space="preserve"> are</w:t>
      </w:r>
      <w:r w:rsidRPr="00F67E16">
        <w:rPr>
          <w:rFonts w:cstheme="minorHAnsi"/>
          <w:sz w:val="24"/>
        </w:rPr>
        <w:t xml:space="preserve"> connected. If this box</w:t>
      </w:r>
      <w:r w:rsidR="002369E1" w:rsidRPr="00F67E16">
        <w:rPr>
          <w:rFonts w:cstheme="minorHAnsi"/>
          <w:sz w:val="24"/>
        </w:rPr>
        <w:t xml:space="preserve"> </w:t>
      </w:r>
      <w:r w:rsidRPr="00F67E16">
        <w:rPr>
          <w:rFonts w:cstheme="minorHAnsi"/>
          <w:sz w:val="24"/>
        </w:rPr>
        <w:t>is red, that means you have a bad connection, so you might not be able to hear anything or be able to read chat messag</w:t>
      </w:r>
      <w:r w:rsidR="0077350E">
        <w:rPr>
          <w:rFonts w:cstheme="minorHAnsi"/>
          <w:sz w:val="24"/>
        </w:rPr>
        <w:t>es. If this happens don’t worry. T</w:t>
      </w:r>
      <w:r w:rsidRPr="00F67E16">
        <w:rPr>
          <w:rFonts w:cstheme="minorHAnsi"/>
          <w:sz w:val="24"/>
        </w:rPr>
        <w:t>he meetings are record</w:t>
      </w:r>
      <w:r w:rsidR="0077350E">
        <w:rPr>
          <w:rFonts w:cstheme="minorHAnsi"/>
          <w:sz w:val="24"/>
        </w:rPr>
        <w:t>ed and sent to the group after each</w:t>
      </w:r>
      <w:r w:rsidRPr="00F67E16">
        <w:rPr>
          <w:rFonts w:cstheme="minorHAnsi"/>
          <w:sz w:val="24"/>
        </w:rPr>
        <w:t xml:space="preserve"> live session.</w:t>
      </w:r>
      <w:r w:rsidR="00D37B25" w:rsidRPr="00F67E16">
        <w:rPr>
          <w:rFonts w:cstheme="minorHAnsi"/>
          <w:sz w:val="24"/>
        </w:rPr>
        <w:br/>
      </w:r>
    </w:p>
    <w:p w14:paraId="54B1E990" w14:textId="77777777" w:rsidR="008077F7" w:rsidRPr="00F67E16" w:rsidRDefault="008077F7" w:rsidP="008077F7">
      <w:pPr>
        <w:pStyle w:val="NoSpacing"/>
        <w:numPr>
          <w:ilvl w:val="0"/>
          <w:numId w:val="12"/>
        </w:numPr>
        <w:tabs>
          <w:tab w:val="left" w:pos="90"/>
          <w:tab w:val="left" w:pos="9270"/>
        </w:tabs>
        <w:rPr>
          <w:rFonts w:cstheme="minorHAnsi"/>
          <w:sz w:val="24"/>
        </w:rPr>
      </w:pPr>
      <w:r w:rsidRPr="00F67E16">
        <w:rPr>
          <w:rFonts w:cstheme="minorHAnsi"/>
          <w:sz w:val="24"/>
        </w:rPr>
        <w:lastRenderedPageBreak/>
        <w:t>If you click on this button at the top</w:t>
      </w:r>
      <w:r w:rsidR="002369E1" w:rsidRPr="00F67E16">
        <w:rPr>
          <w:rFonts w:cstheme="minorHAnsi"/>
          <w:sz w:val="24"/>
        </w:rPr>
        <w:t xml:space="preserve"> of</w:t>
      </w:r>
      <w:r w:rsidRPr="00F67E16">
        <w:rPr>
          <w:rFonts w:cstheme="minorHAnsi"/>
          <w:sz w:val="24"/>
        </w:rPr>
        <w:t xml:space="preserve"> the screen, a drop down menu will let you notify the</w:t>
      </w:r>
      <w:r w:rsidR="002369E1" w:rsidRPr="00F67E16">
        <w:rPr>
          <w:rFonts w:cstheme="minorHAnsi"/>
          <w:sz w:val="24"/>
        </w:rPr>
        <w:t xml:space="preserve"> </w:t>
      </w:r>
      <w:r w:rsidRPr="00F67E16">
        <w:rPr>
          <w:rFonts w:cstheme="minorHAnsi"/>
          <w:sz w:val="24"/>
        </w:rPr>
        <w:t>meeting host that you need something. The most important buttons are the speak- louder/quieter buttons and the speed-up/slow-down buttons.</w:t>
      </w:r>
      <w:r w:rsidR="00D37B25" w:rsidRPr="00F67E16">
        <w:rPr>
          <w:rFonts w:cstheme="minorHAnsi"/>
          <w:sz w:val="24"/>
        </w:rPr>
        <w:br/>
      </w:r>
    </w:p>
    <w:p w14:paraId="485A2552" w14:textId="77777777" w:rsidR="00A60A5D" w:rsidRPr="00F67E16" w:rsidRDefault="008077F7" w:rsidP="008077F7">
      <w:pPr>
        <w:pStyle w:val="NoSpacing"/>
        <w:numPr>
          <w:ilvl w:val="0"/>
          <w:numId w:val="12"/>
        </w:numPr>
        <w:tabs>
          <w:tab w:val="left" w:pos="90"/>
          <w:tab w:val="left" w:pos="9270"/>
        </w:tabs>
        <w:rPr>
          <w:rFonts w:cstheme="minorHAnsi"/>
          <w:sz w:val="24"/>
        </w:rPr>
      </w:pPr>
      <w:r w:rsidRPr="00F67E16">
        <w:rPr>
          <w:rFonts w:cstheme="minorHAnsi"/>
          <w:sz w:val="24"/>
        </w:rPr>
        <w:t>These two buttons control your audio settings. The left button controls your sound. If you</w:t>
      </w:r>
      <w:r w:rsidR="002369E1" w:rsidRPr="00F67E16">
        <w:rPr>
          <w:rFonts w:cstheme="minorHAnsi"/>
          <w:sz w:val="24"/>
        </w:rPr>
        <w:t xml:space="preserve"> </w:t>
      </w:r>
      <w:r w:rsidRPr="00F67E16">
        <w:rPr>
          <w:rFonts w:cstheme="minorHAnsi"/>
          <w:sz w:val="24"/>
        </w:rPr>
        <w:t>cannot hear the presentation</w:t>
      </w:r>
      <w:r w:rsidR="002A0879">
        <w:rPr>
          <w:rFonts w:cstheme="minorHAnsi"/>
          <w:sz w:val="24"/>
        </w:rPr>
        <w:t>,</w:t>
      </w:r>
      <w:r w:rsidRPr="00F67E16">
        <w:rPr>
          <w:rFonts w:cstheme="minorHAnsi"/>
          <w:sz w:val="24"/>
        </w:rPr>
        <w:t xml:space="preserve"> this is the first place to check to see if your speakers are on. The second button will appear when you are given speaking privileges by the meeting host. You</w:t>
      </w:r>
      <w:r w:rsidR="002369E1" w:rsidRPr="00F67E16">
        <w:rPr>
          <w:rFonts w:cstheme="minorHAnsi"/>
          <w:sz w:val="24"/>
        </w:rPr>
        <w:t xml:space="preserve"> </w:t>
      </w:r>
      <w:r w:rsidRPr="00F67E16">
        <w:rPr>
          <w:rFonts w:cstheme="minorHAnsi"/>
          <w:sz w:val="24"/>
        </w:rPr>
        <w:t xml:space="preserve">need to click here </w:t>
      </w:r>
      <w:r w:rsidRPr="00F67E16">
        <w:rPr>
          <w:rFonts w:cstheme="minorHAnsi"/>
          <w:i/>
          <w:sz w:val="24"/>
        </w:rPr>
        <w:t>before</w:t>
      </w:r>
      <w:r w:rsidRPr="00F67E16">
        <w:rPr>
          <w:rFonts w:cstheme="minorHAnsi"/>
          <w:sz w:val="24"/>
        </w:rPr>
        <w:t xml:space="preserve"> you can speak and this button will activate your microphone.</w:t>
      </w:r>
    </w:p>
    <w:p w14:paraId="4556A171" w14:textId="77777777" w:rsidR="00843B3C" w:rsidRDefault="00843B3C" w:rsidP="00843B3C">
      <w:pPr>
        <w:pStyle w:val="NoSpacing"/>
        <w:tabs>
          <w:tab w:val="left" w:pos="90"/>
          <w:tab w:val="left" w:pos="9270"/>
        </w:tabs>
        <w:rPr>
          <w:rFonts w:cstheme="minorHAnsi"/>
          <w:sz w:val="24"/>
        </w:rPr>
      </w:pPr>
    </w:p>
    <w:p w14:paraId="277C400C" w14:textId="77777777" w:rsidR="007B1F5C" w:rsidRPr="00F67E16" w:rsidRDefault="007B1F5C" w:rsidP="00843B3C">
      <w:pPr>
        <w:pStyle w:val="NoSpacing"/>
        <w:tabs>
          <w:tab w:val="left" w:pos="90"/>
          <w:tab w:val="left" w:pos="9270"/>
        </w:tabs>
        <w:rPr>
          <w:rFonts w:cstheme="minorHAnsi"/>
          <w:sz w:val="24"/>
        </w:rPr>
      </w:pPr>
    </w:p>
    <w:p w14:paraId="64B1D796" w14:textId="77777777" w:rsidR="00843B3C" w:rsidRPr="00F67E16" w:rsidRDefault="00843B3C" w:rsidP="00843B3C">
      <w:pPr>
        <w:pStyle w:val="NoSpacing"/>
        <w:tabs>
          <w:tab w:val="left" w:pos="90"/>
          <w:tab w:val="left" w:pos="9270"/>
        </w:tabs>
        <w:rPr>
          <w:rFonts w:cstheme="minorHAnsi"/>
          <w:sz w:val="24"/>
        </w:rPr>
      </w:pPr>
      <w:r w:rsidRPr="00F67E16">
        <w:rPr>
          <w:rFonts w:cstheme="minorHAnsi"/>
          <w:b/>
          <w:sz w:val="24"/>
        </w:rPr>
        <w:t>Program Website</w:t>
      </w:r>
    </w:p>
    <w:p w14:paraId="15A87D6C" w14:textId="77777777" w:rsidR="00843B3C" w:rsidRDefault="00843B3C" w:rsidP="00843B3C">
      <w:pPr>
        <w:pStyle w:val="NoSpacing"/>
        <w:tabs>
          <w:tab w:val="left" w:pos="90"/>
          <w:tab w:val="left" w:pos="9270"/>
        </w:tabs>
        <w:rPr>
          <w:rFonts w:cstheme="minorHAnsi"/>
          <w:sz w:val="24"/>
        </w:rPr>
      </w:pPr>
      <w:r w:rsidRPr="00F67E16">
        <w:rPr>
          <w:rFonts w:cstheme="minorHAnsi"/>
          <w:sz w:val="24"/>
        </w:rPr>
        <w:t>Our website is: www.fogartyfellows.org. The website includes important program anno</w:t>
      </w:r>
      <w:r w:rsidR="009D60EF">
        <w:rPr>
          <w:rFonts w:cstheme="minorHAnsi"/>
          <w:sz w:val="24"/>
        </w:rPr>
        <w:t>uncements, information about trainees</w:t>
      </w:r>
      <w:r w:rsidRPr="00F67E16">
        <w:rPr>
          <w:rFonts w:cstheme="minorHAnsi"/>
          <w:sz w:val="24"/>
        </w:rPr>
        <w:t>, and additional resources.</w:t>
      </w:r>
    </w:p>
    <w:p w14:paraId="7BE0493C" w14:textId="77777777" w:rsidR="00991717" w:rsidRPr="00F67E16" w:rsidRDefault="00991717" w:rsidP="00843B3C">
      <w:pPr>
        <w:pStyle w:val="NoSpacing"/>
        <w:tabs>
          <w:tab w:val="left" w:pos="90"/>
          <w:tab w:val="left" w:pos="9270"/>
        </w:tabs>
        <w:rPr>
          <w:rFonts w:cstheme="minorHAnsi"/>
          <w:sz w:val="24"/>
        </w:rPr>
      </w:pPr>
    </w:p>
    <w:p w14:paraId="66667B0E" w14:textId="77777777" w:rsidR="00843B3C" w:rsidRPr="00F67E16" w:rsidRDefault="00843B3C" w:rsidP="00843B3C">
      <w:pPr>
        <w:pStyle w:val="NoSpacing"/>
        <w:tabs>
          <w:tab w:val="left" w:pos="90"/>
          <w:tab w:val="left" w:pos="9270"/>
        </w:tabs>
        <w:jc w:val="center"/>
        <w:rPr>
          <w:rFonts w:cstheme="minorHAnsi"/>
          <w:sz w:val="24"/>
        </w:rPr>
      </w:pPr>
      <w:r w:rsidRPr="00F67E16">
        <w:rPr>
          <w:rFonts w:cstheme="minorHAnsi"/>
          <w:noProof/>
          <w:sz w:val="24"/>
        </w:rPr>
        <w:drawing>
          <wp:inline distT="0" distB="0" distL="0" distR="0" wp14:anchorId="6D235DB6" wp14:editId="00CF1192">
            <wp:extent cx="4347713" cy="304395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4257" cy="3048539"/>
                    </a:xfrm>
                    <a:prstGeom prst="rect">
                      <a:avLst/>
                    </a:prstGeom>
                    <a:noFill/>
                    <a:ln>
                      <a:noFill/>
                    </a:ln>
                  </pic:spPr>
                </pic:pic>
              </a:graphicData>
            </a:graphic>
          </wp:inline>
        </w:drawing>
      </w:r>
    </w:p>
    <w:p w14:paraId="048BB676" w14:textId="77777777" w:rsidR="00843B3C" w:rsidRPr="00F67E16" w:rsidRDefault="00843B3C" w:rsidP="00843B3C">
      <w:pPr>
        <w:pStyle w:val="NoSpacing"/>
        <w:tabs>
          <w:tab w:val="left" w:pos="90"/>
          <w:tab w:val="left" w:pos="9270"/>
        </w:tabs>
        <w:jc w:val="center"/>
        <w:rPr>
          <w:rFonts w:cstheme="minorHAnsi"/>
          <w:sz w:val="24"/>
        </w:rPr>
      </w:pPr>
    </w:p>
    <w:p w14:paraId="7EE36F55" w14:textId="77777777" w:rsidR="00843B3C" w:rsidRPr="00F67E16" w:rsidRDefault="00843B3C" w:rsidP="00843B3C">
      <w:pPr>
        <w:pStyle w:val="NoSpacing"/>
        <w:tabs>
          <w:tab w:val="left" w:pos="90"/>
          <w:tab w:val="left" w:pos="9270"/>
        </w:tabs>
        <w:jc w:val="center"/>
        <w:rPr>
          <w:rFonts w:cstheme="minorHAnsi"/>
          <w:sz w:val="24"/>
        </w:rPr>
      </w:pPr>
      <w:r w:rsidRPr="00F67E16">
        <w:rPr>
          <w:rFonts w:cstheme="minorHAnsi"/>
          <w:sz w:val="24"/>
        </w:rPr>
        <w:t xml:space="preserve">To access internal resources </w:t>
      </w:r>
      <w:r w:rsidR="009D60EF">
        <w:rPr>
          <w:rFonts w:cstheme="minorHAnsi"/>
          <w:sz w:val="24"/>
        </w:rPr>
        <w:t xml:space="preserve">on the website, </w:t>
      </w:r>
      <w:r w:rsidRPr="00F67E16">
        <w:rPr>
          <w:rFonts w:cstheme="minorHAnsi"/>
          <w:sz w:val="24"/>
        </w:rPr>
        <w:t>click the “Program Access” link at the bottom of any of t</w:t>
      </w:r>
      <w:r w:rsidR="008D2D36" w:rsidRPr="00F67E16">
        <w:rPr>
          <w:rFonts w:cstheme="minorHAnsi"/>
          <w:sz w:val="24"/>
        </w:rPr>
        <w:t>he pages</w:t>
      </w:r>
      <w:r w:rsidR="009D60EF">
        <w:rPr>
          <w:rFonts w:cstheme="minorHAnsi"/>
          <w:sz w:val="24"/>
        </w:rPr>
        <w:t>.</w:t>
      </w:r>
    </w:p>
    <w:p w14:paraId="7632FEFF" w14:textId="77777777" w:rsidR="00F90157" w:rsidRPr="00F67E16" w:rsidRDefault="00F90157" w:rsidP="00843B3C">
      <w:pPr>
        <w:pStyle w:val="NoSpacing"/>
        <w:tabs>
          <w:tab w:val="left" w:pos="90"/>
          <w:tab w:val="left" w:pos="9270"/>
        </w:tabs>
        <w:jc w:val="center"/>
        <w:rPr>
          <w:rFonts w:cstheme="minorHAnsi"/>
          <w:sz w:val="24"/>
        </w:rPr>
      </w:pPr>
    </w:p>
    <w:p w14:paraId="1D6D64DD" w14:textId="77777777" w:rsidR="00F90157" w:rsidRPr="00F67E16" w:rsidRDefault="00D54510" w:rsidP="00843B3C">
      <w:pPr>
        <w:pStyle w:val="NoSpacing"/>
        <w:tabs>
          <w:tab w:val="left" w:pos="90"/>
          <w:tab w:val="left" w:pos="9270"/>
        </w:tabs>
        <w:jc w:val="center"/>
        <w:rPr>
          <w:rFonts w:cstheme="minorHAnsi"/>
          <w:sz w:val="24"/>
        </w:rPr>
      </w:pPr>
      <w:r>
        <w:rPr>
          <w:rFonts w:cstheme="minorHAnsi"/>
          <w:noProof/>
          <w:sz w:val="24"/>
        </w:rPr>
        <w:lastRenderedPageBreak/>
        <w:drawing>
          <wp:inline distT="0" distB="0" distL="0" distR="0" wp14:anchorId="22E1CAA8" wp14:editId="4B2866D9">
            <wp:extent cx="4615132" cy="328728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27611" cy="3296169"/>
                    </a:xfrm>
                    <a:prstGeom prst="rect">
                      <a:avLst/>
                    </a:prstGeom>
                    <a:noFill/>
                    <a:ln>
                      <a:noFill/>
                    </a:ln>
                  </pic:spPr>
                </pic:pic>
              </a:graphicData>
            </a:graphic>
          </wp:inline>
        </w:drawing>
      </w:r>
    </w:p>
    <w:p w14:paraId="08C33F3D" w14:textId="77777777" w:rsidR="00F90157" w:rsidRPr="00F67E16" w:rsidRDefault="00F90157" w:rsidP="00843B3C">
      <w:pPr>
        <w:pStyle w:val="NoSpacing"/>
        <w:tabs>
          <w:tab w:val="left" w:pos="90"/>
          <w:tab w:val="left" w:pos="9270"/>
        </w:tabs>
        <w:jc w:val="center"/>
        <w:rPr>
          <w:rFonts w:cstheme="minorHAnsi"/>
          <w:sz w:val="24"/>
        </w:rPr>
      </w:pPr>
    </w:p>
    <w:p w14:paraId="455DCF8A" w14:textId="77777777" w:rsidR="00F90157" w:rsidRDefault="00E4014C" w:rsidP="00843B3C">
      <w:pPr>
        <w:pStyle w:val="NoSpacing"/>
        <w:tabs>
          <w:tab w:val="left" w:pos="90"/>
          <w:tab w:val="left" w:pos="9270"/>
        </w:tabs>
        <w:jc w:val="center"/>
        <w:rPr>
          <w:rFonts w:cstheme="minorHAnsi"/>
          <w:sz w:val="24"/>
        </w:rPr>
      </w:pPr>
      <w:r w:rsidRPr="00F67E16">
        <w:rPr>
          <w:rFonts w:cstheme="minorHAnsi"/>
          <w:sz w:val="24"/>
        </w:rPr>
        <w:t>Choose the “Trainees” option by clicking on the accompanying link</w:t>
      </w:r>
      <w:r w:rsidR="009D60EF">
        <w:rPr>
          <w:rFonts w:cstheme="minorHAnsi"/>
          <w:sz w:val="24"/>
        </w:rPr>
        <w:t>.</w:t>
      </w:r>
    </w:p>
    <w:p w14:paraId="3AEFCCCE" w14:textId="77777777" w:rsidR="00AE20F8" w:rsidRPr="00F67E16" w:rsidRDefault="00AE20F8" w:rsidP="00843B3C">
      <w:pPr>
        <w:pStyle w:val="NoSpacing"/>
        <w:tabs>
          <w:tab w:val="left" w:pos="90"/>
          <w:tab w:val="left" w:pos="9270"/>
        </w:tabs>
        <w:jc w:val="center"/>
        <w:rPr>
          <w:rFonts w:cstheme="minorHAnsi"/>
          <w:sz w:val="24"/>
        </w:rPr>
      </w:pPr>
    </w:p>
    <w:p w14:paraId="1C90D55A" w14:textId="77777777" w:rsidR="00E4014C" w:rsidRPr="00F67E16" w:rsidRDefault="00E4014C" w:rsidP="00843B3C">
      <w:pPr>
        <w:pStyle w:val="NoSpacing"/>
        <w:tabs>
          <w:tab w:val="left" w:pos="90"/>
          <w:tab w:val="left" w:pos="9270"/>
        </w:tabs>
        <w:jc w:val="center"/>
        <w:rPr>
          <w:rFonts w:cstheme="minorHAnsi"/>
          <w:sz w:val="24"/>
        </w:rPr>
      </w:pPr>
    </w:p>
    <w:p w14:paraId="7B55A15A" w14:textId="77777777" w:rsidR="00E4014C" w:rsidRPr="00F67E16" w:rsidRDefault="00E4014C" w:rsidP="00843B3C">
      <w:pPr>
        <w:pStyle w:val="NoSpacing"/>
        <w:tabs>
          <w:tab w:val="left" w:pos="90"/>
          <w:tab w:val="left" w:pos="9270"/>
        </w:tabs>
        <w:jc w:val="center"/>
        <w:rPr>
          <w:rFonts w:cstheme="minorHAnsi"/>
          <w:sz w:val="24"/>
        </w:rPr>
      </w:pPr>
      <w:r w:rsidRPr="00F67E16">
        <w:rPr>
          <w:rFonts w:cstheme="minorHAnsi"/>
          <w:noProof/>
          <w:sz w:val="24"/>
        </w:rPr>
        <w:drawing>
          <wp:inline distT="0" distB="0" distL="0" distR="0" wp14:anchorId="67FE73AD" wp14:editId="27A8981B">
            <wp:extent cx="4614531" cy="355529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4415" cy="3555208"/>
                    </a:xfrm>
                    <a:prstGeom prst="rect">
                      <a:avLst/>
                    </a:prstGeom>
                    <a:noFill/>
                    <a:ln>
                      <a:noFill/>
                    </a:ln>
                  </pic:spPr>
                </pic:pic>
              </a:graphicData>
            </a:graphic>
          </wp:inline>
        </w:drawing>
      </w:r>
    </w:p>
    <w:p w14:paraId="1F1BFAB9" w14:textId="77777777" w:rsidR="00A60A5D" w:rsidRPr="00F67E16" w:rsidRDefault="00A60A5D" w:rsidP="005D5963">
      <w:pPr>
        <w:pStyle w:val="NoSpacing"/>
        <w:tabs>
          <w:tab w:val="left" w:pos="90"/>
          <w:tab w:val="left" w:pos="9270"/>
        </w:tabs>
        <w:rPr>
          <w:rFonts w:cstheme="minorHAnsi"/>
          <w:sz w:val="24"/>
        </w:rPr>
      </w:pPr>
    </w:p>
    <w:p w14:paraId="0F6E5CF5" w14:textId="77777777" w:rsidR="00254E5B" w:rsidRDefault="00E4014C" w:rsidP="00254E5B">
      <w:pPr>
        <w:pStyle w:val="NoSpacing"/>
        <w:tabs>
          <w:tab w:val="left" w:pos="90"/>
          <w:tab w:val="left" w:pos="9270"/>
        </w:tabs>
        <w:jc w:val="center"/>
        <w:rPr>
          <w:rFonts w:cstheme="minorHAnsi"/>
          <w:sz w:val="24"/>
        </w:rPr>
      </w:pPr>
      <w:r w:rsidRPr="00F67E16">
        <w:rPr>
          <w:rFonts w:cstheme="minorHAnsi"/>
          <w:sz w:val="24"/>
        </w:rPr>
        <w:t xml:space="preserve">Type in the password: </w:t>
      </w:r>
      <w:r w:rsidRPr="00F67E16">
        <w:rPr>
          <w:rFonts w:cstheme="minorHAnsi"/>
          <w:i/>
          <w:sz w:val="24"/>
        </w:rPr>
        <w:t>cohort2012</w:t>
      </w:r>
      <w:r w:rsidR="00260143" w:rsidRPr="00F67E16">
        <w:rPr>
          <w:rFonts w:cstheme="minorHAnsi"/>
          <w:sz w:val="24"/>
        </w:rPr>
        <w:t xml:space="preserve">, </w:t>
      </w:r>
      <w:r w:rsidRPr="00F67E16">
        <w:rPr>
          <w:rFonts w:cstheme="minorHAnsi"/>
          <w:sz w:val="24"/>
        </w:rPr>
        <w:t>click on the submit button</w:t>
      </w:r>
      <w:r w:rsidR="00260143" w:rsidRPr="00F67E16">
        <w:rPr>
          <w:rFonts w:cstheme="minorHAnsi"/>
          <w:sz w:val="24"/>
        </w:rPr>
        <w:t>, and you’re in!</w:t>
      </w:r>
    </w:p>
    <w:p w14:paraId="17F0DD00" w14:textId="77777777" w:rsidR="005F336F" w:rsidRDefault="005F336F" w:rsidP="00254E5B">
      <w:pPr>
        <w:pStyle w:val="NoSpacing"/>
        <w:tabs>
          <w:tab w:val="left" w:pos="90"/>
          <w:tab w:val="left" w:pos="9270"/>
        </w:tabs>
        <w:jc w:val="center"/>
        <w:rPr>
          <w:rFonts w:cstheme="minorHAnsi"/>
          <w:sz w:val="24"/>
        </w:rPr>
      </w:pPr>
      <w:r w:rsidRPr="005F336F">
        <w:rPr>
          <w:rFonts w:cstheme="minorHAnsi"/>
          <w:sz w:val="24"/>
          <w:highlight w:val="yellow"/>
        </w:rPr>
        <w:lastRenderedPageBreak/>
        <w:t>FOR THE RCR/IRB TAB</w:t>
      </w:r>
    </w:p>
    <w:p w14:paraId="0E5B131C" w14:textId="77777777" w:rsidR="005F336F" w:rsidRDefault="005F336F" w:rsidP="00E4014C">
      <w:pPr>
        <w:pStyle w:val="NoSpacing"/>
        <w:tabs>
          <w:tab w:val="left" w:pos="90"/>
          <w:tab w:val="left" w:pos="9270"/>
        </w:tabs>
        <w:jc w:val="center"/>
        <w:rPr>
          <w:rFonts w:cstheme="minorHAnsi"/>
          <w:sz w:val="24"/>
        </w:rPr>
      </w:pPr>
    </w:p>
    <w:p w14:paraId="56F8BEEF" w14:textId="77777777" w:rsidR="005F336F" w:rsidRPr="00F67E16" w:rsidRDefault="005F336F" w:rsidP="005F336F">
      <w:pPr>
        <w:pStyle w:val="NoSpacing"/>
        <w:rPr>
          <w:rFonts w:cstheme="minorHAnsi"/>
          <w:sz w:val="24"/>
        </w:rPr>
      </w:pPr>
      <w:r w:rsidRPr="00F67E16">
        <w:rPr>
          <w:rFonts w:cstheme="minorHAnsi"/>
          <w:b/>
          <w:sz w:val="24"/>
        </w:rPr>
        <w:t>Institutional Review Board (IRB) Approvals</w:t>
      </w:r>
    </w:p>
    <w:p w14:paraId="1FC1C5A5" w14:textId="77777777" w:rsidR="005F336F" w:rsidRPr="00F67E16" w:rsidRDefault="005F336F" w:rsidP="005F336F">
      <w:pPr>
        <w:pStyle w:val="NoSpacing"/>
        <w:rPr>
          <w:rFonts w:cstheme="minorHAnsi"/>
          <w:sz w:val="24"/>
        </w:rPr>
      </w:pPr>
      <w:r w:rsidRPr="00F67E16">
        <w:rPr>
          <w:rFonts w:cstheme="minorHAnsi"/>
          <w:sz w:val="24"/>
        </w:rPr>
        <w:t xml:space="preserve">If your research will involve human and/or animal subjects, you will (most likely) need to obtain IRB approval from your domestic institution and your international site. As another option, trainees may also participate in existing research that already has IRB approval. All trainees must submit a copy of their IRB approvals to the Support Center. </w:t>
      </w:r>
    </w:p>
    <w:p w14:paraId="67C81737" w14:textId="77777777" w:rsidR="005F336F" w:rsidRPr="00F67E16" w:rsidRDefault="005F336F" w:rsidP="005F336F">
      <w:pPr>
        <w:pStyle w:val="NoSpacing"/>
        <w:rPr>
          <w:rFonts w:cstheme="minorHAnsi"/>
          <w:sz w:val="24"/>
        </w:rPr>
      </w:pPr>
    </w:p>
    <w:p w14:paraId="022F95BD" w14:textId="77777777" w:rsidR="005F336F" w:rsidRPr="00F67E16" w:rsidRDefault="005F336F" w:rsidP="005F336F">
      <w:pPr>
        <w:pStyle w:val="NoSpacing"/>
        <w:rPr>
          <w:rFonts w:cstheme="minorHAnsi"/>
          <w:sz w:val="24"/>
        </w:rPr>
      </w:pPr>
      <w:r w:rsidRPr="00F67E16">
        <w:rPr>
          <w:rFonts w:cstheme="minorHAnsi"/>
          <w:sz w:val="24"/>
        </w:rPr>
        <w:t>Trainees who are required to submit research protocol forms and IRB applications in a language other than English will receive translator assistance, when needed.</w:t>
      </w:r>
    </w:p>
    <w:p w14:paraId="769037B1" w14:textId="77777777" w:rsidR="005F336F" w:rsidRPr="00F67E16" w:rsidRDefault="005F336F" w:rsidP="005F336F">
      <w:pPr>
        <w:pStyle w:val="NoSpacing"/>
        <w:rPr>
          <w:rFonts w:cstheme="minorHAnsi"/>
          <w:sz w:val="24"/>
        </w:rPr>
      </w:pPr>
    </w:p>
    <w:p w14:paraId="15B57ED0" w14:textId="77777777" w:rsidR="005F336F" w:rsidRPr="00F67E16" w:rsidRDefault="005F336F" w:rsidP="005F336F">
      <w:pPr>
        <w:pStyle w:val="NoSpacing"/>
        <w:rPr>
          <w:rFonts w:cstheme="minorHAnsi"/>
          <w:sz w:val="24"/>
        </w:rPr>
      </w:pPr>
      <w:r w:rsidRPr="00F67E16">
        <w:rPr>
          <w:rFonts w:cstheme="minorHAnsi"/>
          <w:sz w:val="24"/>
        </w:rPr>
        <w:t>IRB approvals may take months to obtain. Therefore, trainees should begin working on their IRB applications as soon as they are notified of their acceptance into the Fellowship. The Support Center will assist you with this process.</w:t>
      </w:r>
    </w:p>
    <w:p w14:paraId="6ECE9F31" w14:textId="77777777" w:rsidR="005F336F" w:rsidRPr="00F67E16" w:rsidRDefault="005F336F" w:rsidP="005F336F">
      <w:pPr>
        <w:pStyle w:val="NoSpacing"/>
        <w:rPr>
          <w:rFonts w:cstheme="minorHAnsi"/>
          <w:sz w:val="24"/>
        </w:rPr>
      </w:pPr>
    </w:p>
    <w:p w14:paraId="07BE0C65" w14:textId="77777777" w:rsidR="005F336F" w:rsidRDefault="005F336F" w:rsidP="005F336F">
      <w:pPr>
        <w:pStyle w:val="NoSpacing"/>
        <w:tabs>
          <w:tab w:val="left" w:pos="90"/>
          <w:tab w:val="left" w:pos="9270"/>
        </w:tabs>
        <w:jc w:val="center"/>
        <w:rPr>
          <w:rFonts w:cstheme="minorHAnsi"/>
          <w:sz w:val="24"/>
        </w:rPr>
      </w:pPr>
      <w:r w:rsidRPr="00F67E16">
        <w:rPr>
          <w:rFonts w:cstheme="minorHAnsi"/>
          <w:sz w:val="24"/>
        </w:rPr>
        <w:t>IRB templates and a list of common questions are located on our “Program Access” area of the website (</w:t>
      </w:r>
      <w:hyperlink r:id="rId37" w:history="1">
        <w:r w:rsidR="003B2118" w:rsidRPr="00923DF2">
          <w:rPr>
            <w:rStyle w:val="Hyperlink"/>
            <w:rFonts w:cstheme="minorHAnsi"/>
            <w:sz w:val="24"/>
          </w:rPr>
          <w:t>www.fogartyfellows.org</w:t>
        </w:r>
      </w:hyperlink>
      <w:r w:rsidRPr="00F67E16">
        <w:rPr>
          <w:rFonts w:cstheme="minorHAnsi"/>
          <w:sz w:val="24"/>
        </w:rPr>
        <w:t>).</w:t>
      </w:r>
    </w:p>
    <w:p w14:paraId="20EE4042" w14:textId="77777777" w:rsidR="003B2118" w:rsidRDefault="003B2118" w:rsidP="005F336F">
      <w:pPr>
        <w:pStyle w:val="NoSpacing"/>
        <w:tabs>
          <w:tab w:val="left" w:pos="90"/>
          <w:tab w:val="left" w:pos="9270"/>
        </w:tabs>
        <w:jc w:val="center"/>
        <w:rPr>
          <w:rFonts w:cstheme="minorHAnsi"/>
          <w:sz w:val="24"/>
        </w:rPr>
      </w:pPr>
    </w:p>
    <w:p w14:paraId="6F23D4FA" w14:textId="77777777" w:rsidR="003B2118" w:rsidRDefault="003B2118" w:rsidP="003B2118">
      <w:pPr>
        <w:pStyle w:val="NoSpacing"/>
        <w:tabs>
          <w:tab w:val="left" w:pos="90"/>
          <w:tab w:val="left" w:pos="9270"/>
        </w:tabs>
        <w:jc w:val="center"/>
        <w:rPr>
          <w:rFonts w:cstheme="minorHAnsi"/>
          <w:sz w:val="24"/>
          <w:highlight w:val="yellow"/>
        </w:rPr>
      </w:pPr>
    </w:p>
    <w:p w14:paraId="4CAE7314" w14:textId="77777777" w:rsidR="003B2118" w:rsidRDefault="003B2118" w:rsidP="003B2118">
      <w:pPr>
        <w:pStyle w:val="NoSpacing"/>
        <w:tabs>
          <w:tab w:val="left" w:pos="90"/>
          <w:tab w:val="left" w:pos="9270"/>
        </w:tabs>
        <w:jc w:val="center"/>
        <w:rPr>
          <w:rFonts w:cstheme="minorHAnsi"/>
          <w:sz w:val="24"/>
          <w:highlight w:val="yellow"/>
        </w:rPr>
      </w:pPr>
    </w:p>
    <w:p w14:paraId="5B81B4A2" w14:textId="77777777" w:rsidR="003B2118" w:rsidRPr="00254E5B" w:rsidRDefault="003B2118" w:rsidP="00254E5B">
      <w:pPr>
        <w:pStyle w:val="NoSpacing"/>
        <w:tabs>
          <w:tab w:val="left" w:pos="90"/>
          <w:tab w:val="left" w:pos="9270"/>
        </w:tabs>
        <w:jc w:val="center"/>
        <w:rPr>
          <w:rFonts w:cstheme="minorHAnsi"/>
          <w:sz w:val="24"/>
        </w:rPr>
      </w:pPr>
      <w:r>
        <w:rPr>
          <w:rFonts w:cstheme="minorHAnsi"/>
          <w:sz w:val="24"/>
          <w:highlight w:val="yellow"/>
        </w:rPr>
        <w:t>FOR THE MENTORSHIP TAB</w:t>
      </w:r>
    </w:p>
    <w:p w14:paraId="19FB9A0C" w14:textId="77777777" w:rsidR="003B2118" w:rsidRDefault="003B2118" w:rsidP="003B2118">
      <w:pPr>
        <w:pStyle w:val="NoSpacing"/>
        <w:rPr>
          <w:rFonts w:cstheme="minorHAnsi"/>
          <w:b/>
          <w:sz w:val="32"/>
        </w:rPr>
      </w:pPr>
      <w:r>
        <w:rPr>
          <w:rFonts w:cstheme="minorHAnsi"/>
          <w:b/>
          <w:sz w:val="32"/>
        </w:rPr>
        <w:t>Mentorship</w:t>
      </w:r>
    </w:p>
    <w:p w14:paraId="6451871D" w14:textId="77777777" w:rsidR="003B2118" w:rsidRPr="00FA2457" w:rsidRDefault="003B2118" w:rsidP="003B2118">
      <w:pPr>
        <w:pStyle w:val="NoSpacing"/>
        <w:rPr>
          <w:rFonts w:cstheme="minorHAnsi"/>
          <w:sz w:val="24"/>
        </w:rPr>
      </w:pPr>
      <w:r w:rsidRPr="00FA2457">
        <w:rPr>
          <w:rFonts w:cstheme="minorHAnsi"/>
          <w:sz w:val="24"/>
        </w:rPr>
        <w:t xml:space="preserve">A structured team approach to mentoring will be used for all trainees, with the objectives of providing guidance and feedback on the academic, political and practical nuances of designing and implementing research in the international arena and ensuring each trainee is fulfilling </w:t>
      </w:r>
      <w:r>
        <w:rPr>
          <w:rFonts w:cstheme="minorHAnsi"/>
          <w:sz w:val="24"/>
        </w:rPr>
        <w:t>their</w:t>
      </w:r>
      <w:r w:rsidRPr="00FA2457">
        <w:rPr>
          <w:rFonts w:cstheme="minorHAnsi"/>
          <w:sz w:val="24"/>
        </w:rPr>
        <w:t xml:space="preserve"> research and career goals.</w:t>
      </w:r>
    </w:p>
    <w:p w14:paraId="26B94BB0" w14:textId="77777777" w:rsidR="003B2118" w:rsidRPr="00FA2457" w:rsidRDefault="003B2118" w:rsidP="003B2118">
      <w:pPr>
        <w:pStyle w:val="NoSpacing"/>
        <w:rPr>
          <w:rFonts w:cstheme="minorHAnsi"/>
          <w:sz w:val="24"/>
        </w:rPr>
      </w:pPr>
    </w:p>
    <w:p w14:paraId="2D9964D9" w14:textId="77777777" w:rsidR="003B2118" w:rsidRPr="00FA2457" w:rsidRDefault="003B2118" w:rsidP="003B2118">
      <w:pPr>
        <w:pStyle w:val="NoSpacing"/>
        <w:rPr>
          <w:rFonts w:cstheme="minorHAnsi"/>
          <w:sz w:val="24"/>
        </w:rPr>
      </w:pPr>
      <w:r w:rsidRPr="00FA2457">
        <w:rPr>
          <w:rFonts w:cstheme="minorHAnsi"/>
          <w:sz w:val="24"/>
        </w:rPr>
        <w:t xml:space="preserve">We will help </w:t>
      </w:r>
      <w:r>
        <w:rPr>
          <w:rFonts w:cstheme="minorHAnsi"/>
          <w:sz w:val="24"/>
        </w:rPr>
        <w:t>trainees</w:t>
      </w:r>
      <w:r w:rsidRPr="00FA2457">
        <w:rPr>
          <w:rFonts w:cstheme="minorHAnsi"/>
          <w:sz w:val="24"/>
        </w:rPr>
        <w:t xml:space="preserve"> develop a mentoring team that includes both domestic and international mentors to help </w:t>
      </w:r>
      <w:r>
        <w:rPr>
          <w:rFonts w:cstheme="minorHAnsi"/>
          <w:sz w:val="24"/>
        </w:rPr>
        <w:t>them achieve their</w:t>
      </w:r>
      <w:r w:rsidRPr="00FA2457">
        <w:rPr>
          <w:rFonts w:cstheme="minorHAnsi"/>
          <w:sz w:val="24"/>
        </w:rPr>
        <w:t xml:space="preserve"> rese</w:t>
      </w:r>
      <w:r>
        <w:rPr>
          <w:rFonts w:cstheme="minorHAnsi"/>
          <w:sz w:val="24"/>
        </w:rPr>
        <w:t>arch and professional goals. Trainees</w:t>
      </w:r>
      <w:r w:rsidRPr="00FA2457">
        <w:rPr>
          <w:rFonts w:cstheme="minorHAnsi"/>
          <w:sz w:val="24"/>
        </w:rPr>
        <w:t xml:space="preserve"> are expected to establish a schedule for meeting with </w:t>
      </w:r>
      <w:r>
        <w:rPr>
          <w:rFonts w:cstheme="minorHAnsi"/>
          <w:sz w:val="24"/>
        </w:rPr>
        <w:t>thei</w:t>
      </w:r>
      <w:r w:rsidRPr="00FA2457">
        <w:rPr>
          <w:rFonts w:cstheme="minorHAnsi"/>
          <w:sz w:val="24"/>
        </w:rPr>
        <w:t xml:space="preserve">r mentors; we recommend that </w:t>
      </w:r>
      <w:r>
        <w:rPr>
          <w:rFonts w:cstheme="minorHAnsi"/>
          <w:sz w:val="24"/>
        </w:rPr>
        <w:t>they</w:t>
      </w:r>
      <w:r w:rsidRPr="00FA2457">
        <w:rPr>
          <w:rFonts w:cstheme="minorHAnsi"/>
          <w:sz w:val="24"/>
        </w:rPr>
        <w:t xml:space="preserve"> meet on a weekly basis during the first month to develop </w:t>
      </w:r>
      <w:r>
        <w:rPr>
          <w:rFonts w:cstheme="minorHAnsi"/>
          <w:sz w:val="24"/>
        </w:rPr>
        <w:t>a</w:t>
      </w:r>
      <w:r w:rsidRPr="00FA2457">
        <w:rPr>
          <w:rFonts w:cstheme="minorHAnsi"/>
          <w:sz w:val="24"/>
        </w:rPr>
        <w:t xml:space="preserve"> research plan, then at least monthly to identify and discuss progress and barriers that may arise.</w:t>
      </w:r>
    </w:p>
    <w:p w14:paraId="70BE9E5D" w14:textId="77777777" w:rsidR="003B2118" w:rsidRPr="00FA2457" w:rsidRDefault="003B2118" w:rsidP="003B2118">
      <w:pPr>
        <w:pStyle w:val="NoSpacing"/>
        <w:rPr>
          <w:rFonts w:cstheme="minorHAnsi"/>
          <w:sz w:val="24"/>
        </w:rPr>
      </w:pPr>
    </w:p>
    <w:p w14:paraId="5BCE4534" w14:textId="77777777" w:rsidR="003B2118" w:rsidRPr="00F67E16" w:rsidRDefault="003B2118" w:rsidP="000E0397">
      <w:pPr>
        <w:pStyle w:val="NoSpacing"/>
        <w:tabs>
          <w:tab w:val="left" w:pos="90"/>
          <w:tab w:val="left" w:pos="9270"/>
        </w:tabs>
        <w:rPr>
          <w:rFonts w:cstheme="minorHAnsi"/>
          <w:sz w:val="24"/>
        </w:rPr>
      </w:pPr>
      <w:r w:rsidRPr="00FA2457">
        <w:rPr>
          <w:rFonts w:cstheme="minorHAnsi"/>
          <w:sz w:val="24"/>
        </w:rPr>
        <w:t>To ensure trainee</w:t>
      </w:r>
      <w:r>
        <w:rPr>
          <w:rFonts w:cstheme="minorHAnsi"/>
          <w:sz w:val="24"/>
        </w:rPr>
        <w:t>s</w:t>
      </w:r>
      <w:r w:rsidRPr="00FA2457">
        <w:rPr>
          <w:rFonts w:cstheme="minorHAnsi"/>
          <w:sz w:val="24"/>
        </w:rPr>
        <w:t xml:space="preserve"> and mentors have clear mutual understandings concerning roles, responsibilities, and educational goals, each trainee-mentor pair will be asked to complete the “Mentorship Compact” that is provided by the Support Center.</w:t>
      </w:r>
    </w:p>
    <w:sectPr w:rsidR="003B2118" w:rsidRPr="00F67E16" w:rsidSect="00652D7D">
      <w:headerReference w:type="default" r:id="rId38"/>
      <w:footerReference w:type="default" r:id="rId39"/>
      <w:headerReference w:type="first" r:id="rId40"/>
      <w:footerReference w:type="first" r:id="rId41"/>
      <w:pgSz w:w="12240" w:h="15840"/>
      <w:pgMar w:top="1440" w:right="1440" w:bottom="1440" w:left="1440" w:header="432" w:footer="144"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D94CF" w14:textId="77777777" w:rsidR="00B568A9" w:rsidRDefault="00B568A9" w:rsidP="00A06A6D">
      <w:pPr>
        <w:spacing w:after="0" w:line="240" w:lineRule="auto"/>
      </w:pPr>
      <w:r>
        <w:separator/>
      </w:r>
    </w:p>
  </w:endnote>
  <w:endnote w:type="continuationSeparator" w:id="0">
    <w:p w14:paraId="6B521119" w14:textId="77777777" w:rsidR="00B568A9" w:rsidRDefault="00B568A9" w:rsidP="00A06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709641"/>
      <w:docPartObj>
        <w:docPartGallery w:val="Page Numbers (Bottom of Page)"/>
        <w:docPartUnique/>
      </w:docPartObj>
    </w:sdtPr>
    <w:sdtEndPr>
      <w:rPr>
        <w:noProof/>
      </w:rPr>
    </w:sdtEndPr>
    <w:sdtContent>
      <w:p w14:paraId="56D6F65E" w14:textId="77777777" w:rsidR="00B568A9" w:rsidRDefault="00B568A9">
        <w:pPr>
          <w:pStyle w:val="Footer"/>
          <w:jc w:val="center"/>
        </w:pPr>
        <w:r>
          <w:fldChar w:fldCharType="begin"/>
        </w:r>
        <w:r>
          <w:instrText xml:space="preserve"> PAGE   \* MERGEFORMAT </w:instrText>
        </w:r>
        <w:r>
          <w:fldChar w:fldCharType="separate"/>
        </w:r>
        <w:r w:rsidR="0052466A">
          <w:rPr>
            <w:noProof/>
          </w:rPr>
          <w:t>10</w:t>
        </w:r>
        <w:r>
          <w:rPr>
            <w:noProof/>
          </w:rPr>
          <w:fldChar w:fldCharType="end"/>
        </w:r>
      </w:p>
    </w:sdtContent>
  </w:sdt>
  <w:p w14:paraId="0FB65063" w14:textId="77777777" w:rsidR="00B568A9" w:rsidRDefault="00B568A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B10F" w14:textId="77777777" w:rsidR="00B568A9" w:rsidRPr="00EB1D1C" w:rsidRDefault="00B568A9" w:rsidP="00EB1D1C">
    <w:pPr>
      <w:pStyle w:val="NoSpacing"/>
      <w:numPr>
        <w:ilvl w:val="0"/>
        <w:numId w:val="14"/>
      </w:numPr>
      <w:jc w:val="center"/>
      <w:rPr>
        <w:sz w:val="68"/>
        <w:szCs w:val="68"/>
      </w:rPr>
    </w:pPr>
    <w:r w:rsidRPr="00EB1D1C">
      <w:rPr>
        <w:sz w:val="68"/>
        <w:szCs w:val="68"/>
      </w:rPr>
      <w:t>Fellows &amp; Scholars Handbook</w:t>
    </w:r>
    <w:r>
      <w:rPr>
        <w:sz w:val="68"/>
        <w:szCs w:val="68"/>
      </w:rPr>
      <w:t xml:space="preserve"> -</w:t>
    </w:r>
  </w:p>
  <w:p w14:paraId="1626513C" w14:textId="77777777" w:rsidR="00B568A9" w:rsidRDefault="00B568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FF8A3" w14:textId="77777777" w:rsidR="00B568A9" w:rsidRDefault="00B568A9" w:rsidP="00A06A6D">
      <w:pPr>
        <w:spacing w:after="0" w:line="240" w:lineRule="auto"/>
      </w:pPr>
      <w:r>
        <w:separator/>
      </w:r>
    </w:p>
  </w:footnote>
  <w:footnote w:type="continuationSeparator" w:id="0">
    <w:p w14:paraId="1DA90C39" w14:textId="77777777" w:rsidR="00B568A9" w:rsidRDefault="00B568A9" w:rsidP="00A06A6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2ED14" w14:textId="77777777" w:rsidR="00B568A9" w:rsidRDefault="00B568A9" w:rsidP="009623AC">
    <w:pPr>
      <w:pStyle w:val="Header"/>
      <w:jc w:val="center"/>
    </w:pPr>
    <w:r>
      <w:rPr>
        <w:noProof/>
      </w:rPr>
      <w:drawing>
        <wp:inline distT="0" distB="0" distL="0" distR="0" wp14:anchorId="6D110211" wp14:editId="4089306D">
          <wp:extent cx="2605178" cy="438108"/>
          <wp:effectExtent l="0" t="0" r="508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F_logo copy.jpg"/>
                  <pic:cNvPicPr/>
                </pic:nvPicPr>
                <pic:blipFill>
                  <a:blip r:embed="rId1">
                    <a:extLst>
                      <a:ext uri="{28A0092B-C50C-407E-A947-70E740481C1C}">
                        <a14:useLocalDpi xmlns:a14="http://schemas.microsoft.com/office/drawing/2010/main" val="0"/>
                      </a:ext>
                    </a:extLst>
                  </a:blip>
                  <a:stretch>
                    <a:fillRect/>
                  </a:stretch>
                </pic:blipFill>
                <pic:spPr>
                  <a:xfrm>
                    <a:off x="0" y="0"/>
                    <a:ext cx="2603186" cy="437773"/>
                  </a:xfrm>
                  <a:prstGeom prst="rect">
                    <a:avLst/>
                  </a:prstGeom>
                </pic:spPr>
              </pic:pic>
            </a:graphicData>
          </a:graphic>
        </wp:inline>
      </w:drawing>
    </w:r>
  </w:p>
  <w:p w14:paraId="60FE1AA4" w14:textId="77777777" w:rsidR="00B568A9" w:rsidRDefault="00B568A9" w:rsidP="00657998">
    <w:pPr>
      <w:pStyle w:val="Header"/>
      <w:rPr>
        <w:sz w:val="14"/>
      </w:rPr>
    </w:pPr>
  </w:p>
  <w:p w14:paraId="0F50E185" w14:textId="77777777" w:rsidR="00B568A9" w:rsidRDefault="00B568A9" w:rsidP="00657998">
    <w:pPr>
      <w:pStyle w:val="Header"/>
      <w:rPr>
        <w:sz w:val="14"/>
      </w:rPr>
    </w:pPr>
  </w:p>
  <w:p w14:paraId="2CE859EC" w14:textId="77777777" w:rsidR="00B568A9" w:rsidRPr="002B6FB5" w:rsidRDefault="00B568A9" w:rsidP="00657998">
    <w:pPr>
      <w:pStyle w:val="Header"/>
      <w:rPr>
        <w:sz w:val="1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BCE05" w14:textId="77777777" w:rsidR="00B568A9" w:rsidRDefault="00B568A9" w:rsidP="00BD7E43">
    <w:pPr>
      <w:pStyle w:val="Header"/>
      <w:jc w:val="center"/>
    </w:pPr>
    <w:r>
      <w:rPr>
        <w:noProof/>
      </w:rPr>
      <w:drawing>
        <wp:inline distT="0" distB="0" distL="0" distR="0" wp14:anchorId="6A138EF3" wp14:editId="0B5FF9D1">
          <wp:extent cx="3631721" cy="610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F_logo copy.jpg"/>
                  <pic:cNvPicPr/>
                </pic:nvPicPr>
                <pic:blipFill>
                  <a:blip r:embed="rId1">
                    <a:extLst>
                      <a:ext uri="{28A0092B-C50C-407E-A947-70E740481C1C}">
                        <a14:useLocalDpi xmlns:a14="http://schemas.microsoft.com/office/drawing/2010/main" val="0"/>
                      </a:ext>
                    </a:extLst>
                  </a:blip>
                  <a:stretch>
                    <a:fillRect/>
                  </a:stretch>
                </pic:blipFill>
                <pic:spPr>
                  <a:xfrm>
                    <a:off x="0" y="0"/>
                    <a:ext cx="3628945" cy="61027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8AC"/>
    <w:multiLevelType w:val="hybridMultilevel"/>
    <w:tmpl w:val="E1DE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00DE0"/>
    <w:multiLevelType w:val="hybridMultilevel"/>
    <w:tmpl w:val="0D5C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D5628"/>
    <w:multiLevelType w:val="hybridMultilevel"/>
    <w:tmpl w:val="2AAE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D0FCC"/>
    <w:multiLevelType w:val="hybridMultilevel"/>
    <w:tmpl w:val="7AB0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B318B"/>
    <w:multiLevelType w:val="hybridMultilevel"/>
    <w:tmpl w:val="9E86FA26"/>
    <w:lvl w:ilvl="0" w:tplc="0DD28650">
      <w:start w:val="1"/>
      <w:numFmt w:val="decimal"/>
      <w:lvlText w:val="%1."/>
      <w:lvlJc w:val="left"/>
      <w:pPr>
        <w:ind w:hanging="360"/>
      </w:pPr>
      <w:rPr>
        <w:rFonts w:ascii="Times New Roman" w:eastAsia="Times New Roman" w:hAnsi="Times New Roman" w:hint="default"/>
        <w:sz w:val="24"/>
        <w:szCs w:val="24"/>
      </w:rPr>
    </w:lvl>
    <w:lvl w:ilvl="1" w:tplc="37A085A0">
      <w:start w:val="1"/>
      <w:numFmt w:val="bullet"/>
      <w:lvlText w:val="•"/>
      <w:lvlJc w:val="left"/>
      <w:pPr>
        <w:ind w:hanging="360"/>
      </w:pPr>
      <w:rPr>
        <w:rFonts w:ascii="Arial" w:eastAsia="Arial" w:hAnsi="Arial" w:hint="default"/>
        <w:w w:val="131"/>
        <w:sz w:val="24"/>
        <w:szCs w:val="24"/>
      </w:rPr>
    </w:lvl>
    <w:lvl w:ilvl="2" w:tplc="B0564794">
      <w:start w:val="1"/>
      <w:numFmt w:val="bullet"/>
      <w:lvlText w:val="o"/>
      <w:lvlJc w:val="left"/>
      <w:pPr>
        <w:ind w:hanging="360"/>
      </w:pPr>
      <w:rPr>
        <w:rFonts w:ascii="Courier New" w:eastAsia="Courier New" w:hAnsi="Courier New" w:hint="default"/>
        <w:sz w:val="24"/>
        <w:szCs w:val="24"/>
      </w:rPr>
    </w:lvl>
    <w:lvl w:ilvl="3" w:tplc="6F00F3D6">
      <w:start w:val="1"/>
      <w:numFmt w:val="bullet"/>
      <w:lvlText w:val="•"/>
      <w:lvlJc w:val="left"/>
      <w:rPr>
        <w:rFonts w:hint="default"/>
      </w:rPr>
    </w:lvl>
    <w:lvl w:ilvl="4" w:tplc="0CC07CDE">
      <w:start w:val="1"/>
      <w:numFmt w:val="bullet"/>
      <w:lvlText w:val="•"/>
      <w:lvlJc w:val="left"/>
      <w:rPr>
        <w:rFonts w:hint="default"/>
      </w:rPr>
    </w:lvl>
    <w:lvl w:ilvl="5" w:tplc="AE3A66BC">
      <w:start w:val="1"/>
      <w:numFmt w:val="bullet"/>
      <w:lvlText w:val="•"/>
      <w:lvlJc w:val="left"/>
      <w:rPr>
        <w:rFonts w:hint="default"/>
      </w:rPr>
    </w:lvl>
    <w:lvl w:ilvl="6" w:tplc="C6FA09A4">
      <w:start w:val="1"/>
      <w:numFmt w:val="bullet"/>
      <w:lvlText w:val="•"/>
      <w:lvlJc w:val="left"/>
      <w:rPr>
        <w:rFonts w:hint="default"/>
      </w:rPr>
    </w:lvl>
    <w:lvl w:ilvl="7" w:tplc="5CB4C5D6">
      <w:start w:val="1"/>
      <w:numFmt w:val="bullet"/>
      <w:lvlText w:val="•"/>
      <w:lvlJc w:val="left"/>
      <w:rPr>
        <w:rFonts w:hint="default"/>
      </w:rPr>
    </w:lvl>
    <w:lvl w:ilvl="8" w:tplc="3A46011A">
      <w:start w:val="1"/>
      <w:numFmt w:val="bullet"/>
      <w:lvlText w:val="•"/>
      <w:lvlJc w:val="left"/>
      <w:rPr>
        <w:rFonts w:hint="default"/>
      </w:rPr>
    </w:lvl>
  </w:abstractNum>
  <w:abstractNum w:abstractNumId="5">
    <w:nsid w:val="2C73759B"/>
    <w:multiLevelType w:val="hybridMultilevel"/>
    <w:tmpl w:val="1BCE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444F8"/>
    <w:multiLevelType w:val="hybridMultilevel"/>
    <w:tmpl w:val="3A46E7A6"/>
    <w:lvl w:ilvl="0" w:tplc="AEA8F6D0">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9B3402"/>
    <w:multiLevelType w:val="hybridMultilevel"/>
    <w:tmpl w:val="282CA1B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36965A78"/>
    <w:multiLevelType w:val="hybridMultilevel"/>
    <w:tmpl w:val="0FCAF7B0"/>
    <w:lvl w:ilvl="0" w:tplc="41167C4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B41CBC"/>
    <w:multiLevelType w:val="hybridMultilevel"/>
    <w:tmpl w:val="FE86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3E1A26"/>
    <w:multiLevelType w:val="hybridMultilevel"/>
    <w:tmpl w:val="AD5E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096635"/>
    <w:multiLevelType w:val="hybridMultilevel"/>
    <w:tmpl w:val="05B06C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2FC3315"/>
    <w:multiLevelType w:val="hybridMultilevel"/>
    <w:tmpl w:val="B6763B14"/>
    <w:lvl w:ilvl="0" w:tplc="A8D2FC6E">
      <w:start w:val="7"/>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935923"/>
    <w:multiLevelType w:val="hybridMultilevel"/>
    <w:tmpl w:val="C5B8B2C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7AD74D0F"/>
    <w:multiLevelType w:val="hybridMultilevel"/>
    <w:tmpl w:val="D06C40A6"/>
    <w:lvl w:ilvl="0" w:tplc="56C66B6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E1196B"/>
    <w:multiLevelType w:val="hybridMultilevel"/>
    <w:tmpl w:val="B866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5"/>
  </w:num>
  <w:num w:numId="4">
    <w:abstractNumId w:val="15"/>
  </w:num>
  <w:num w:numId="5">
    <w:abstractNumId w:val="8"/>
  </w:num>
  <w:num w:numId="6">
    <w:abstractNumId w:val="14"/>
  </w:num>
  <w:num w:numId="7">
    <w:abstractNumId w:val="0"/>
  </w:num>
  <w:num w:numId="8">
    <w:abstractNumId w:val="13"/>
  </w:num>
  <w:num w:numId="9">
    <w:abstractNumId w:val="1"/>
  </w:num>
  <w:num w:numId="10">
    <w:abstractNumId w:val="10"/>
  </w:num>
  <w:num w:numId="11">
    <w:abstractNumId w:val="2"/>
  </w:num>
  <w:num w:numId="12">
    <w:abstractNumId w:val="7"/>
  </w:num>
  <w:num w:numId="13">
    <w:abstractNumId w:val="4"/>
  </w:num>
  <w:num w:numId="14">
    <w:abstractNumId w:val="6"/>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30C"/>
    <w:rsid w:val="000075F5"/>
    <w:rsid w:val="00017E20"/>
    <w:rsid w:val="000232CF"/>
    <w:rsid w:val="000240B6"/>
    <w:rsid w:val="00026D0A"/>
    <w:rsid w:val="00030433"/>
    <w:rsid w:val="000328BA"/>
    <w:rsid w:val="00032A57"/>
    <w:rsid w:val="00032D17"/>
    <w:rsid w:val="0003494A"/>
    <w:rsid w:val="00042CC7"/>
    <w:rsid w:val="0006367E"/>
    <w:rsid w:val="00076B27"/>
    <w:rsid w:val="000802B8"/>
    <w:rsid w:val="000843FB"/>
    <w:rsid w:val="00085218"/>
    <w:rsid w:val="000879C6"/>
    <w:rsid w:val="00090118"/>
    <w:rsid w:val="000951C0"/>
    <w:rsid w:val="000A1E5E"/>
    <w:rsid w:val="000A2EC6"/>
    <w:rsid w:val="000A58E2"/>
    <w:rsid w:val="000A5A32"/>
    <w:rsid w:val="000B119F"/>
    <w:rsid w:val="000C7973"/>
    <w:rsid w:val="000D0108"/>
    <w:rsid w:val="000D1A1A"/>
    <w:rsid w:val="000D53C6"/>
    <w:rsid w:val="000D6AC6"/>
    <w:rsid w:val="000E0397"/>
    <w:rsid w:val="000E2EA7"/>
    <w:rsid w:val="000F4AFF"/>
    <w:rsid w:val="0011179D"/>
    <w:rsid w:val="00117A4A"/>
    <w:rsid w:val="00120D07"/>
    <w:rsid w:val="001304F2"/>
    <w:rsid w:val="00137DE1"/>
    <w:rsid w:val="0016306A"/>
    <w:rsid w:val="001701B6"/>
    <w:rsid w:val="00182060"/>
    <w:rsid w:val="00182A6B"/>
    <w:rsid w:val="0019049A"/>
    <w:rsid w:val="00196F76"/>
    <w:rsid w:val="001A02C8"/>
    <w:rsid w:val="001A435E"/>
    <w:rsid w:val="001A663F"/>
    <w:rsid w:val="001B3BA3"/>
    <w:rsid w:val="001E7CDC"/>
    <w:rsid w:val="001F1033"/>
    <w:rsid w:val="00214DD5"/>
    <w:rsid w:val="00214EBA"/>
    <w:rsid w:val="002169A3"/>
    <w:rsid w:val="002210CC"/>
    <w:rsid w:val="002330AC"/>
    <w:rsid w:val="00233ADA"/>
    <w:rsid w:val="002369E1"/>
    <w:rsid w:val="00240FF5"/>
    <w:rsid w:val="00241AAD"/>
    <w:rsid w:val="002443CC"/>
    <w:rsid w:val="00247F1D"/>
    <w:rsid w:val="002510DC"/>
    <w:rsid w:val="00251448"/>
    <w:rsid w:val="0025489C"/>
    <w:rsid w:val="00254E5B"/>
    <w:rsid w:val="00260143"/>
    <w:rsid w:val="00262D6B"/>
    <w:rsid w:val="002633AA"/>
    <w:rsid w:val="00265F4B"/>
    <w:rsid w:val="00284C61"/>
    <w:rsid w:val="002A0879"/>
    <w:rsid w:val="002B6FB5"/>
    <w:rsid w:val="002D7DF1"/>
    <w:rsid w:val="002E5299"/>
    <w:rsid w:val="002E7A14"/>
    <w:rsid w:val="002E7B6C"/>
    <w:rsid w:val="002F66EC"/>
    <w:rsid w:val="00307AEB"/>
    <w:rsid w:val="00317B38"/>
    <w:rsid w:val="003357B6"/>
    <w:rsid w:val="0034121E"/>
    <w:rsid w:val="003449BC"/>
    <w:rsid w:val="00345C66"/>
    <w:rsid w:val="00361FE7"/>
    <w:rsid w:val="003A1EA5"/>
    <w:rsid w:val="003A7895"/>
    <w:rsid w:val="003B02B2"/>
    <w:rsid w:val="003B2118"/>
    <w:rsid w:val="003C211D"/>
    <w:rsid w:val="003C7424"/>
    <w:rsid w:val="003D325F"/>
    <w:rsid w:val="003D4136"/>
    <w:rsid w:val="003D56AE"/>
    <w:rsid w:val="003D6055"/>
    <w:rsid w:val="003D636D"/>
    <w:rsid w:val="003D6902"/>
    <w:rsid w:val="003E4A56"/>
    <w:rsid w:val="003F46ED"/>
    <w:rsid w:val="00410C31"/>
    <w:rsid w:val="004158E1"/>
    <w:rsid w:val="00416A4D"/>
    <w:rsid w:val="004248AC"/>
    <w:rsid w:val="004266A8"/>
    <w:rsid w:val="0042702B"/>
    <w:rsid w:val="00431093"/>
    <w:rsid w:val="004314A3"/>
    <w:rsid w:val="00432AA9"/>
    <w:rsid w:val="004348ED"/>
    <w:rsid w:val="0043567C"/>
    <w:rsid w:val="00435BC2"/>
    <w:rsid w:val="0044403E"/>
    <w:rsid w:val="00456BE5"/>
    <w:rsid w:val="004720CA"/>
    <w:rsid w:val="004A27DF"/>
    <w:rsid w:val="004B45B0"/>
    <w:rsid w:val="004C3ED1"/>
    <w:rsid w:val="004D4D65"/>
    <w:rsid w:val="00502E93"/>
    <w:rsid w:val="00520A89"/>
    <w:rsid w:val="005221CB"/>
    <w:rsid w:val="0052466A"/>
    <w:rsid w:val="00535A3B"/>
    <w:rsid w:val="005535BC"/>
    <w:rsid w:val="00557678"/>
    <w:rsid w:val="005765B0"/>
    <w:rsid w:val="005808F7"/>
    <w:rsid w:val="00585C03"/>
    <w:rsid w:val="005949C3"/>
    <w:rsid w:val="005967FD"/>
    <w:rsid w:val="005A394B"/>
    <w:rsid w:val="005A6C21"/>
    <w:rsid w:val="005A7CD4"/>
    <w:rsid w:val="005D40EC"/>
    <w:rsid w:val="005D5963"/>
    <w:rsid w:val="005E00EE"/>
    <w:rsid w:val="005E7CC0"/>
    <w:rsid w:val="005F336F"/>
    <w:rsid w:val="006200E9"/>
    <w:rsid w:val="006251EF"/>
    <w:rsid w:val="00635C67"/>
    <w:rsid w:val="00636EDE"/>
    <w:rsid w:val="00652182"/>
    <w:rsid w:val="00652D7D"/>
    <w:rsid w:val="00657998"/>
    <w:rsid w:val="00664309"/>
    <w:rsid w:val="0067236A"/>
    <w:rsid w:val="006847CD"/>
    <w:rsid w:val="00687F22"/>
    <w:rsid w:val="0069061A"/>
    <w:rsid w:val="006B2AAE"/>
    <w:rsid w:val="006B374B"/>
    <w:rsid w:val="006B6FE2"/>
    <w:rsid w:val="006E4578"/>
    <w:rsid w:val="006F4A85"/>
    <w:rsid w:val="00702F09"/>
    <w:rsid w:val="00706305"/>
    <w:rsid w:val="007112F3"/>
    <w:rsid w:val="007122EC"/>
    <w:rsid w:val="00720D74"/>
    <w:rsid w:val="0074387D"/>
    <w:rsid w:val="00765EAD"/>
    <w:rsid w:val="0077350E"/>
    <w:rsid w:val="00782185"/>
    <w:rsid w:val="00786240"/>
    <w:rsid w:val="00791296"/>
    <w:rsid w:val="007912A3"/>
    <w:rsid w:val="00796E27"/>
    <w:rsid w:val="007A2341"/>
    <w:rsid w:val="007B1F5C"/>
    <w:rsid w:val="007B648D"/>
    <w:rsid w:val="007B7C53"/>
    <w:rsid w:val="007D1ECC"/>
    <w:rsid w:val="007D30CB"/>
    <w:rsid w:val="007D398D"/>
    <w:rsid w:val="007D71D7"/>
    <w:rsid w:val="007E23E4"/>
    <w:rsid w:val="007F3998"/>
    <w:rsid w:val="007F64B3"/>
    <w:rsid w:val="007F7375"/>
    <w:rsid w:val="007F7B0C"/>
    <w:rsid w:val="008011A8"/>
    <w:rsid w:val="00804B07"/>
    <w:rsid w:val="008077F7"/>
    <w:rsid w:val="008236EE"/>
    <w:rsid w:val="00834853"/>
    <w:rsid w:val="00836C3C"/>
    <w:rsid w:val="00843B3C"/>
    <w:rsid w:val="00847B91"/>
    <w:rsid w:val="00874A97"/>
    <w:rsid w:val="00892A7D"/>
    <w:rsid w:val="008A177B"/>
    <w:rsid w:val="008A6DD3"/>
    <w:rsid w:val="008B1C8B"/>
    <w:rsid w:val="008C3112"/>
    <w:rsid w:val="008C4006"/>
    <w:rsid w:val="008D2D36"/>
    <w:rsid w:val="008E55E0"/>
    <w:rsid w:val="008F0D66"/>
    <w:rsid w:val="008F2887"/>
    <w:rsid w:val="0090345F"/>
    <w:rsid w:val="00926E4C"/>
    <w:rsid w:val="00926F02"/>
    <w:rsid w:val="00933A77"/>
    <w:rsid w:val="0094450C"/>
    <w:rsid w:val="00945C15"/>
    <w:rsid w:val="00956348"/>
    <w:rsid w:val="009566E1"/>
    <w:rsid w:val="009623AC"/>
    <w:rsid w:val="00962D49"/>
    <w:rsid w:val="00985A59"/>
    <w:rsid w:val="00986D4B"/>
    <w:rsid w:val="00991717"/>
    <w:rsid w:val="009A0FCE"/>
    <w:rsid w:val="009B0C78"/>
    <w:rsid w:val="009C4F97"/>
    <w:rsid w:val="009C66E4"/>
    <w:rsid w:val="009C753F"/>
    <w:rsid w:val="009D33EB"/>
    <w:rsid w:val="009D5504"/>
    <w:rsid w:val="009D60EF"/>
    <w:rsid w:val="009E3F07"/>
    <w:rsid w:val="009F0E76"/>
    <w:rsid w:val="009F2865"/>
    <w:rsid w:val="009F4F43"/>
    <w:rsid w:val="00A06A6D"/>
    <w:rsid w:val="00A14793"/>
    <w:rsid w:val="00A302BE"/>
    <w:rsid w:val="00A31DF2"/>
    <w:rsid w:val="00A32CBE"/>
    <w:rsid w:val="00A5542E"/>
    <w:rsid w:val="00A60A5D"/>
    <w:rsid w:val="00A63594"/>
    <w:rsid w:val="00A7596D"/>
    <w:rsid w:val="00AA2A3D"/>
    <w:rsid w:val="00AA4C76"/>
    <w:rsid w:val="00AE20F8"/>
    <w:rsid w:val="00AE5F7F"/>
    <w:rsid w:val="00AE713D"/>
    <w:rsid w:val="00AF530C"/>
    <w:rsid w:val="00AF55A8"/>
    <w:rsid w:val="00B017C5"/>
    <w:rsid w:val="00B04872"/>
    <w:rsid w:val="00B075CF"/>
    <w:rsid w:val="00B07C8A"/>
    <w:rsid w:val="00B364A0"/>
    <w:rsid w:val="00B422E4"/>
    <w:rsid w:val="00B534A2"/>
    <w:rsid w:val="00B55569"/>
    <w:rsid w:val="00B568A9"/>
    <w:rsid w:val="00B63927"/>
    <w:rsid w:val="00B874A1"/>
    <w:rsid w:val="00B939FC"/>
    <w:rsid w:val="00BB5D96"/>
    <w:rsid w:val="00BD0821"/>
    <w:rsid w:val="00BD7E43"/>
    <w:rsid w:val="00BE4181"/>
    <w:rsid w:val="00C02808"/>
    <w:rsid w:val="00C04550"/>
    <w:rsid w:val="00C04F27"/>
    <w:rsid w:val="00C07347"/>
    <w:rsid w:val="00C11C45"/>
    <w:rsid w:val="00C12157"/>
    <w:rsid w:val="00C14C12"/>
    <w:rsid w:val="00C21FB2"/>
    <w:rsid w:val="00C24859"/>
    <w:rsid w:val="00C268A9"/>
    <w:rsid w:val="00C312F5"/>
    <w:rsid w:val="00C32412"/>
    <w:rsid w:val="00C413A5"/>
    <w:rsid w:val="00C470F6"/>
    <w:rsid w:val="00C6369F"/>
    <w:rsid w:val="00CB0EFB"/>
    <w:rsid w:val="00CB5937"/>
    <w:rsid w:val="00CC2154"/>
    <w:rsid w:val="00CE1467"/>
    <w:rsid w:val="00CE3A25"/>
    <w:rsid w:val="00CE66AF"/>
    <w:rsid w:val="00CE6BEE"/>
    <w:rsid w:val="00CF06C5"/>
    <w:rsid w:val="00CF2273"/>
    <w:rsid w:val="00CF3D21"/>
    <w:rsid w:val="00D02439"/>
    <w:rsid w:val="00D03A69"/>
    <w:rsid w:val="00D125E3"/>
    <w:rsid w:val="00D14720"/>
    <w:rsid w:val="00D15231"/>
    <w:rsid w:val="00D37B25"/>
    <w:rsid w:val="00D54510"/>
    <w:rsid w:val="00D54CCD"/>
    <w:rsid w:val="00D75E05"/>
    <w:rsid w:val="00D91077"/>
    <w:rsid w:val="00D941DD"/>
    <w:rsid w:val="00DB467A"/>
    <w:rsid w:val="00DB5F5F"/>
    <w:rsid w:val="00DC1BA3"/>
    <w:rsid w:val="00DC6D8C"/>
    <w:rsid w:val="00DD590D"/>
    <w:rsid w:val="00DD6E9F"/>
    <w:rsid w:val="00DE3895"/>
    <w:rsid w:val="00DE71FF"/>
    <w:rsid w:val="00DF039A"/>
    <w:rsid w:val="00DF21F0"/>
    <w:rsid w:val="00E03982"/>
    <w:rsid w:val="00E10803"/>
    <w:rsid w:val="00E276A0"/>
    <w:rsid w:val="00E332F8"/>
    <w:rsid w:val="00E4014C"/>
    <w:rsid w:val="00E45DBA"/>
    <w:rsid w:val="00E54598"/>
    <w:rsid w:val="00E61299"/>
    <w:rsid w:val="00E644BE"/>
    <w:rsid w:val="00E822F6"/>
    <w:rsid w:val="00E862A2"/>
    <w:rsid w:val="00E905C2"/>
    <w:rsid w:val="00EB1D1C"/>
    <w:rsid w:val="00EB2692"/>
    <w:rsid w:val="00EB36ED"/>
    <w:rsid w:val="00EC0DF6"/>
    <w:rsid w:val="00EF1C48"/>
    <w:rsid w:val="00EF22A5"/>
    <w:rsid w:val="00F04FCA"/>
    <w:rsid w:val="00F1033C"/>
    <w:rsid w:val="00F11765"/>
    <w:rsid w:val="00F350FE"/>
    <w:rsid w:val="00F44724"/>
    <w:rsid w:val="00F51CBC"/>
    <w:rsid w:val="00F55677"/>
    <w:rsid w:val="00F56719"/>
    <w:rsid w:val="00F60560"/>
    <w:rsid w:val="00F67E16"/>
    <w:rsid w:val="00F731F2"/>
    <w:rsid w:val="00F736E6"/>
    <w:rsid w:val="00F76EB6"/>
    <w:rsid w:val="00F85987"/>
    <w:rsid w:val="00F90157"/>
    <w:rsid w:val="00FA2457"/>
    <w:rsid w:val="00FC4E41"/>
    <w:rsid w:val="00FC5775"/>
    <w:rsid w:val="00FD4CA8"/>
    <w:rsid w:val="00FD5C62"/>
    <w:rsid w:val="00FD695E"/>
    <w:rsid w:val="00FE1E10"/>
    <w:rsid w:val="00FF06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AC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0D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24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24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F530C"/>
    <w:pPr>
      <w:spacing w:after="0" w:line="240" w:lineRule="auto"/>
    </w:pPr>
  </w:style>
  <w:style w:type="paragraph" w:styleId="BodyText">
    <w:name w:val="Body Text"/>
    <w:basedOn w:val="Normal"/>
    <w:link w:val="BodyTextChar"/>
    <w:uiPriority w:val="1"/>
    <w:qFormat/>
    <w:rsid w:val="00AF530C"/>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F530C"/>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F5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0C"/>
    <w:rPr>
      <w:rFonts w:ascii="Tahoma" w:hAnsi="Tahoma" w:cs="Tahoma"/>
      <w:sz w:val="16"/>
      <w:szCs w:val="16"/>
    </w:rPr>
  </w:style>
  <w:style w:type="table" w:styleId="TableGrid">
    <w:name w:val="Table Grid"/>
    <w:basedOn w:val="TableNormal"/>
    <w:uiPriority w:val="59"/>
    <w:rsid w:val="00AF5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6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A6D"/>
  </w:style>
  <w:style w:type="paragraph" w:styleId="Footer">
    <w:name w:val="footer"/>
    <w:basedOn w:val="Normal"/>
    <w:link w:val="FooterChar"/>
    <w:uiPriority w:val="99"/>
    <w:unhideWhenUsed/>
    <w:rsid w:val="00A06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A6D"/>
  </w:style>
  <w:style w:type="character" w:styleId="Hyperlink">
    <w:name w:val="Hyperlink"/>
    <w:basedOn w:val="DefaultParagraphFont"/>
    <w:uiPriority w:val="99"/>
    <w:unhideWhenUsed/>
    <w:rsid w:val="001A02C8"/>
    <w:rPr>
      <w:color w:val="0000FF" w:themeColor="hyperlink"/>
      <w:u w:val="single"/>
    </w:rPr>
  </w:style>
  <w:style w:type="paragraph" w:styleId="ListParagraph">
    <w:name w:val="List Paragraph"/>
    <w:basedOn w:val="Normal"/>
    <w:uiPriority w:val="34"/>
    <w:qFormat/>
    <w:rsid w:val="00A302BE"/>
    <w:pPr>
      <w:ind w:left="720"/>
      <w:contextualSpacing/>
    </w:pPr>
  </w:style>
  <w:style w:type="character" w:customStyle="1" w:styleId="Heading1Char">
    <w:name w:val="Heading 1 Char"/>
    <w:basedOn w:val="DefaultParagraphFont"/>
    <w:link w:val="Heading1"/>
    <w:uiPriority w:val="9"/>
    <w:rsid w:val="00EC0DF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C0DF6"/>
    <w:pPr>
      <w:outlineLvl w:val="9"/>
    </w:pPr>
    <w:rPr>
      <w:lang w:eastAsia="ja-JP"/>
    </w:rPr>
  </w:style>
  <w:style w:type="paragraph" w:styleId="TOC2">
    <w:name w:val="toc 2"/>
    <w:basedOn w:val="Normal"/>
    <w:next w:val="Normal"/>
    <w:autoRedefine/>
    <w:uiPriority w:val="39"/>
    <w:unhideWhenUsed/>
    <w:qFormat/>
    <w:rsid w:val="00C24859"/>
    <w:pPr>
      <w:spacing w:after="100"/>
      <w:ind w:left="216"/>
    </w:pPr>
    <w:rPr>
      <w:rFonts w:eastAsiaTheme="minorEastAsia"/>
      <w:sz w:val="24"/>
      <w:lang w:eastAsia="ja-JP"/>
    </w:rPr>
  </w:style>
  <w:style w:type="paragraph" w:styleId="TOC1">
    <w:name w:val="toc 1"/>
    <w:basedOn w:val="Normal"/>
    <w:next w:val="Normal"/>
    <w:autoRedefine/>
    <w:uiPriority w:val="39"/>
    <w:unhideWhenUsed/>
    <w:qFormat/>
    <w:rsid w:val="00C24859"/>
    <w:pPr>
      <w:spacing w:after="100"/>
    </w:pPr>
    <w:rPr>
      <w:rFonts w:eastAsiaTheme="minorEastAsia"/>
      <w:b/>
      <w:bCs/>
      <w:sz w:val="24"/>
      <w:lang w:eastAsia="ja-JP"/>
    </w:rPr>
  </w:style>
  <w:style w:type="paragraph" w:styleId="TOC3">
    <w:name w:val="toc 3"/>
    <w:basedOn w:val="Normal"/>
    <w:next w:val="Normal"/>
    <w:autoRedefine/>
    <w:uiPriority w:val="39"/>
    <w:unhideWhenUsed/>
    <w:qFormat/>
    <w:rsid w:val="00EC0DF6"/>
    <w:pPr>
      <w:spacing w:after="100"/>
      <w:ind w:left="440"/>
    </w:pPr>
    <w:rPr>
      <w:rFonts w:eastAsiaTheme="minorEastAsia"/>
      <w:lang w:eastAsia="ja-JP"/>
    </w:rPr>
  </w:style>
  <w:style w:type="character" w:customStyle="1" w:styleId="NoSpacingChar">
    <w:name w:val="No Spacing Char"/>
    <w:basedOn w:val="DefaultParagraphFont"/>
    <w:link w:val="NoSpacing"/>
    <w:uiPriority w:val="1"/>
    <w:rsid w:val="00847B91"/>
  </w:style>
  <w:style w:type="character" w:customStyle="1" w:styleId="Heading2Char">
    <w:name w:val="Heading 2 Char"/>
    <w:basedOn w:val="DefaultParagraphFont"/>
    <w:link w:val="Heading2"/>
    <w:uiPriority w:val="9"/>
    <w:semiHidden/>
    <w:rsid w:val="00FA245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A245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0D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24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24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F530C"/>
    <w:pPr>
      <w:spacing w:after="0" w:line="240" w:lineRule="auto"/>
    </w:pPr>
  </w:style>
  <w:style w:type="paragraph" w:styleId="BodyText">
    <w:name w:val="Body Text"/>
    <w:basedOn w:val="Normal"/>
    <w:link w:val="BodyTextChar"/>
    <w:uiPriority w:val="1"/>
    <w:qFormat/>
    <w:rsid w:val="00AF530C"/>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F530C"/>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F5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0C"/>
    <w:rPr>
      <w:rFonts w:ascii="Tahoma" w:hAnsi="Tahoma" w:cs="Tahoma"/>
      <w:sz w:val="16"/>
      <w:szCs w:val="16"/>
    </w:rPr>
  </w:style>
  <w:style w:type="table" w:styleId="TableGrid">
    <w:name w:val="Table Grid"/>
    <w:basedOn w:val="TableNormal"/>
    <w:uiPriority w:val="59"/>
    <w:rsid w:val="00AF5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6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A6D"/>
  </w:style>
  <w:style w:type="paragraph" w:styleId="Footer">
    <w:name w:val="footer"/>
    <w:basedOn w:val="Normal"/>
    <w:link w:val="FooterChar"/>
    <w:uiPriority w:val="99"/>
    <w:unhideWhenUsed/>
    <w:rsid w:val="00A06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A6D"/>
  </w:style>
  <w:style w:type="character" w:styleId="Hyperlink">
    <w:name w:val="Hyperlink"/>
    <w:basedOn w:val="DefaultParagraphFont"/>
    <w:uiPriority w:val="99"/>
    <w:unhideWhenUsed/>
    <w:rsid w:val="001A02C8"/>
    <w:rPr>
      <w:color w:val="0000FF" w:themeColor="hyperlink"/>
      <w:u w:val="single"/>
    </w:rPr>
  </w:style>
  <w:style w:type="paragraph" w:styleId="ListParagraph">
    <w:name w:val="List Paragraph"/>
    <w:basedOn w:val="Normal"/>
    <w:uiPriority w:val="34"/>
    <w:qFormat/>
    <w:rsid w:val="00A302BE"/>
    <w:pPr>
      <w:ind w:left="720"/>
      <w:contextualSpacing/>
    </w:pPr>
  </w:style>
  <w:style w:type="character" w:customStyle="1" w:styleId="Heading1Char">
    <w:name w:val="Heading 1 Char"/>
    <w:basedOn w:val="DefaultParagraphFont"/>
    <w:link w:val="Heading1"/>
    <w:uiPriority w:val="9"/>
    <w:rsid w:val="00EC0DF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C0DF6"/>
    <w:pPr>
      <w:outlineLvl w:val="9"/>
    </w:pPr>
    <w:rPr>
      <w:lang w:eastAsia="ja-JP"/>
    </w:rPr>
  </w:style>
  <w:style w:type="paragraph" w:styleId="TOC2">
    <w:name w:val="toc 2"/>
    <w:basedOn w:val="Normal"/>
    <w:next w:val="Normal"/>
    <w:autoRedefine/>
    <w:uiPriority w:val="39"/>
    <w:unhideWhenUsed/>
    <w:qFormat/>
    <w:rsid w:val="00C24859"/>
    <w:pPr>
      <w:spacing w:after="100"/>
      <w:ind w:left="216"/>
    </w:pPr>
    <w:rPr>
      <w:rFonts w:eastAsiaTheme="minorEastAsia"/>
      <w:sz w:val="24"/>
      <w:lang w:eastAsia="ja-JP"/>
    </w:rPr>
  </w:style>
  <w:style w:type="paragraph" w:styleId="TOC1">
    <w:name w:val="toc 1"/>
    <w:basedOn w:val="Normal"/>
    <w:next w:val="Normal"/>
    <w:autoRedefine/>
    <w:uiPriority w:val="39"/>
    <w:unhideWhenUsed/>
    <w:qFormat/>
    <w:rsid w:val="00C24859"/>
    <w:pPr>
      <w:spacing w:after="100"/>
    </w:pPr>
    <w:rPr>
      <w:rFonts w:eastAsiaTheme="minorEastAsia"/>
      <w:b/>
      <w:bCs/>
      <w:sz w:val="24"/>
      <w:lang w:eastAsia="ja-JP"/>
    </w:rPr>
  </w:style>
  <w:style w:type="paragraph" w:styleId="TOC3">
    <w:name w:val="toc 3"/>
    <w:basedOn w:val="Normal"/>
    <w:next w:val="Normal"/>
    <w:autoRedefine/>
    <w:uiPriority w:val="39"/>
    <w:unhideWhenUsed/>
    <w:qFormat/>
    <w:rsid w:val="00EC0DF6"/>
    <w:pPr>
      <w:spacing w:after="100"/>
      <w:ind w:left="440"/>
    </w:pPr>
    <w:rPr>
      <w:rFonts w:eastAsiaTheme="minorEastAsia"/>
      <w:lang w:eastAsia="ja-JP"/>
    </w:rPr>
  </w:style>
  <w:style w:type="character" w:customStyle="1" w:styleId="NoSpacingChar">
    <w:name w:val="No Spacing Char"/>
    <w:basedOn w:val="DefaultParagraphFont"/>
    <w:link w:val="NoSpacing"/>
    <w:uiPriority w:val="1"/>
    <w:rsid w:val="00847B91"/>
  </w:style>
  <w:style w:type="character" w:customStyle="1" w:styleId="Heading2Char">
    <w:name w:val="Heading 2 Char"/>
    <w:basedOn w:val="DefaultParagraphFont"/>
    <w:link w:val="Heading2"/>
    <w:uiPriority w:val="9"/>
    <w:semiHidden/>
    <w:rsid w:val="00FA245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A245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3143">
      <w:bodyDiv w:val="1"/>
      <w:marLeft w:val="0"/>
      <w:marRight w:val="0"/>
      <w:marTop w:val="0"/>
      <w:marBottom w:val="0"/>
      <w:divBdr>
        <w:top w:val="none" w:sz="0" w:space="0" w:color="auto"/>
        <w:left w:val="none" w:sz="0" w:space="0" w:color="auto"/>
        <w:bottom w:val="none" w:sz="0" w:space="0" w:color="auto"/>
        <w:right w:val="none" w:sz="0" w:space="0" w:color="auto"/>
      </w:divBdr>
    </w:div>
    <w:div w:id="1129938195">
      <w:bodyDiv w:val="1"/>
      <w:marLeft w:val="0"/>
      <w:marRight w:val="0"/>
      <w:marTop w:val="0"/>
      <w:marBottom w:val="0"/>
      <w:divBdr>
        <w:top w:val="none" w:sz="0" w:space="0" w:color="auto"/>
        <w:left w:val="none" w:sz="0" w:space="0" w:color="auto"/>
        <w:bottom w:val="none" w:sz="0" w:space="0" w:color="auto"/>
        <w:right w:val="none" w:sz="0" w:space="0" w:color="auto"/>
      </w:divBdr>
    </w:div>
    <w:div w:id="1329599066">
      <w:bodyDiv w:val="1"/>
      <w:marLeft w:val="0"/>
      <w:marRight w:val="0"/>
      <w:marTop w:val="0"/>
      <w:marBottom w:val="0"/>
      <w:divBdr>
        <w:top w:val="none" w:sz="0" w:space="0" w:color="auto"/>
        <w:left w:val="none" w:sz="0" w:space="0" w:color="auto"/>
        <w:bottom w:val="none" w:sz="0" w:space="0" w:color="auto"/>
        <w:right w:val="none" w:sz="0" w:space="0" w:color="auto"/>
      </w:divBdr>
    </w:div>
    <w:div w:id="1860507949">
      <w:bodyDiv w:val="1"/>
      <w:marLeft w:val="0"/>
      <w:marRight w:val="0"/>
      <w:marTop w:val="0"/>
      <w:marBottom w:val="0"/>
      <w:divBdr>
        <w:top w:val="none" w:sz="0" w:space="0" w:color="auto"/>
        <w:left w:val="none" w:sz="0" w:space="0" w:color="auto"/>
        <w:bottom w:val="none" w:sz="0" w:space="0" w:color="auto"/>
        <w:right w:val="none" w:sz="0" w:space="0" w:color="auto"/>
      </w:divBdr>
    </w:div>
    <w:div w:id="18741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g"/><Relationship Id="rId25" Type="http://schemas.openxmlformats.org/officeDocument/2006/relationships/image" Target="media/image16.jpeg"/><Relationship Id="rId26" Type="http://schemas.microsoft.com/office/2007/relationships/hdphoto" Target="media/hdphoto1.wdp"/><Relationship Id="rId27" Type="http://schemas.openxmlformats.org/officeDocument/2006/relationships/image" Target="media/image17.jpeg"/><Relationship Id="rId28" Type="http://schemas.openxmlformats.org/officeDocument/2006/relationships/hyperlink" Target="mailto:kristina.english@cigna.com" TargetMode="External"/><Relationship Id="rId29" Type="http://schemas.openxmlformats.org/officeDocument/2006/relationships/hyperlink" Target="http://www.amazon.com/Travel-Wise-Savvy-Secure-Abroad/dp/1931930368/ref=pd_bxgy_b_img_b"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mazon.com/Staying-Safe-Abroad-Traveling-%20Working/dp/0981560504/ref=pd_sim_b_2" TargetMode="External"/><Relationship Id="rId31" Type="http://schemas.openxmlformats.org/officeDocument/2006/relationships/image" Target="media/image18.jpeg"/><Relationship Id="rId32" Type="http://schemas.openxmlformats.org/officeDocument/2006/relationships/image" Target="media/image19.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hyperlink" Target="http://www.fic.nih.gov/News/GlobalHealthMatters/mar-apr-2012/Pages/fellows-%20scholars-roger-glass.aspx" TargetMode="External"/><Relationship Id="rId19" Type="http://schemas.openxmlformats.org/officeDocument/2006/relationships/image" Target="media/image10.jpeg"/><Relationship Id="rId37" Type="http://schemas.openxmlformats.org/officeDocument/2006/relationships/hyperlink" Target="http://www.fogartyfellows.org"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34160-6C21-6D44-8551-F15238AC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31</Pages>
  <Words>6886</Words>
  <Characters>39253</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46047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Zunt Programs</cp:lastModifiedBy>
  <cp:revision>88</cp:revision>
  <cp:lastPrinted>2014-06-12T20:19:00Z</cp:lastPrinted>
  <dcterms:created xsi:type="dcterms:W3CDTF">2013-08-21T17:58:00Z</dcterms:created>
  <dcterms:modified xsi:type="dcterms:W3CDTF">2014-06-12T20:37:00Z</dcterms:modified>
</cp:coreProperties>
</file>