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18B3" w:rsidRPr="000318B3" w:rsidRDefault="000318B3" w:rsidP="000318B3">
      <w:pPr>
        <w:pStyle w:val="NoSpacing"/>
        <w:rPr>
          <w:rFonts w:ascii="Avenir Book" w:hAnsi="Avenir Book" w:cstheme="minorHAnsi"/>
          <w:b/>
        </w:rPr>
      </w:pPr>
    </w:p>
    <w:p w:rsidR="000318B3" w:rsidRPr="000318B3" w:rsidRDefault="000318B3" w:rsidP="000318B3">
      <w:pPr>
        <w:pStyle w:val="NoSpacing"/>
        <w:rPr>
          <w:rFonts w:ascii="Avenir Book" w:hAnsi="Avenir Book" w:cstheme="minorHAnsi"/>
          <w:b/>
        </w:rPr>
      </w:pPr>
    </w:p>
    <w:p w:rsidR="000318B3" w:rsidRPr="000318B3" w:rsidRDefault="000318B3" w:rsidP="000318B3">
      <w:pPr>
        <w:pStyle w:val="NoSpacing"/>
        <w:jc w:val="center"/>
        <w:rPr>
          <w:rFonts w:ascii="Avenir Book" w:hAnsi="Avenir Book" w:cstheme="minorHAnsi"/>
          <w:caps/>
          <w:sz w:val="32"/>
          <w:szCs w:val="32"/>
        </w:rPr>
      </w:pPr>
      <w:r w:rsidRPr="000318B3">
        <w:rPr>
          <w:rFonts w:ascii="Avenir Book" w:hAnsi="Avenir Book" w:cstheme="minorHAnsi"/>
          <w:caps/>
          <w:sz w:val="32"/>
          <w:szCs w:val="32"/>
        </w:rPr>
        <w:t>Institutional Review Board (IRB) Approvals</w:t>
      </w:r>
    </w:p>
    <w:p w:rsidR="000318B3" w:rsidRPr="000318B3" w:rsidRDefault="000318B3" w:rsidP="000318B3">
      <w:pPr>
        <w:pStyle w:val="NoSpacing"/>
        <w:rPr>
          <w:rFonts w:ascii="Avenir Book" w:hAnsi="Avenir Book" w:cstheme="minorHAnsi"/>
        </w:rPr>
      </w:pPr>
    </w:p>
    <w:p w:rsidR="000318B3" w:rsidRPr="000318B3" w:rsidRDefault="000318B3" w:rsidP="000318B3">
      <w:pPr>
        <w:pStyle w:val="NoSpacing"/>
        <w:rPr>
          <w:rFonts w:ascii="Avenir Book" w:hAnsi="Avenir Book" w:cstheme="minorHAnsi"/>
        </w:rPr>
      </w:pPr>
      <w:r w:rsidRPr="000318B3">
        <w:rPr>
          <w:rFonts w:ascii="Avenir Book" w:hAnsi="Avenir Book" w:cstheme="minorHAnsi"/>
        </w:rPr>
        <w:t xml:space="preserve">If your research will involve human and/or animal subjects, you will (most likely) need to obtain IRB approval from your domestic institution and your international site. As another option, trainees may also participate in existing research that already has IRB approval. All trainees must submit a copy of their IRB approvals to the Support Center. </w:t>
      </w:r>
    </w:p>
    <w:p w:rsidR="000318B3" w:rsidRPr="000318B3" w:rsidRDefault="000318B3" w:rsidP="000318B3">
      <w:pPr>
        <w:pStyle w:val="NoSpacing"/>
        <w:rPr>
          <w:rFonts w:ascii="Avenir Book" w:hAnsi="Avenir Book" w:cstheme="minorHAnsi"/>
        </w:rPr>
      </w:pPr>
    </w:p>
    <w:p w:rsidR="000318B3" w:rsidRPr="000318B3" w:rsidRDefault="000318B3" w:rsidP="000318B3">
      <w:pPr>
        <w:pStyle w:val="NoSpacing"/>
        <w:rPr>
          <w:rFonts w:ascii="Avenir Book" w:hAnsi="Avenir Book" w:cstheme="minorHAnsi"/>
        </w:rPr>
      </w:pPr>
      <w:r w:rsidRPr="000318B3">
        <w:rPr>
          <w:rFonts w:ascii="Avenir Book" w:hAnsi="Avenir Book" w:cstheme="minorHAnsi"/>
        </w:rPr>
        <w:t>Trainees who are required to submit research protocol forms and IRB applications in a language other than English will receive translator assistance, when needed.</w:t>
      </w:r>
    </w:p>
    <w:p w:rsidR="000318B3" w:rsidRPr="000318B3" w:rsidRDefault="000318B3" w:rsidP="000318B3">
      <w:pPr>
        <w:pStyle w:val="NoSpacing"/>
        <w:rPr>
          <w:rFonts w:ascii="Avenir Book" w:hAnsi="Avenir Book" w:cstheme="minorHAnsi"/>
        </w:rPr>
      </w:pPr>
    </w:p>
    <w:p w:rsidR="000318B3" w:rsidRPr="000318B3" w:rsidRDefault="000318B3" w:rsidP="000318B3">
      <w:pPr>
        <w:pStyle w:val="NoSpacing"/>
        <w:rPr>
          <w:rFonts w:ascii="Avenir Book" w:hAnsi="Avenir Book" w:cstheme="minorHAnsi"/>
        </w:rPr>
      </w:pPr>
      <w:r w:rsidRPr="000318B3">
        <w:rPr>
          <w:rFonts w:ascii="Avenir Book" w:hAnsi="Avenir Book" w:cstheme="minorHAnsi"/>
        </w:rPr>
        <w:t>IRB approvals may take months to obtain. Therefore, trainees should begin working on their IRB applications as soon as they are notified of their acceptance into the Fellowship. The Support Center will assist you with this process.</w:t>
      </w:r>
    </w:p>
    <w:p w:rsidR="000318B3" w:rsidRPr="000318B3" w:rsidRDefault="000318B3" w:rsidP="000318B3">
      <w:pPr>
        <w:pStyle w:val="NoSpacing"/>
        <w:rPr>
          <w:rFonts w:ascii="Avenir Book" w:hAnsi="Avenir Book" w:cstheme="minorHAnsi"/>
        </w:rPr>
      </w:pPr>
    </w:p>
    <w:p w:rsidR="000318B3" w:rsidRPr="000318B3" w:rsidRDefault="000318B3" w:rsidP="000318B3">
      <w:pPr>
        <w:pStyle w:val="NoSpacing"/>
        <w:tabs>
          <w:tab w:val="left" w:pos="90"/>
          <w:tab w:val="left" w:pos="9270"/>
        </w:tabs>
        <w:rPr>
          <w:rFonts w:ascii="Avenir Book" w:hAnsi="Avenir Book" w:cstheme="minorHAnsi"/>
        </w:rPr>
      </w:pPr>
      <w:r w:rsidRPr="000318B3">
        <w:rPr>
          <w:rFonts w:ascii="Avenir Book" w:hAnsi="Avenir Book" w:cstheme="minorHAnsi"/>
        </w:rPr>
        <w:t xml:space="preserve">IRB templates and a list of common questions are located on our “Program Access” area of the website </w:t>
      </w:r>
      <w:r w:rsidRPr="000318B3">
        <w:rPr>
          <w:rFonts w:ascii="Avenir Book" w:hAnsi="Avenir Book" w:cstheme="minorHAnsi"/>
        </w:rPr>
        <w:t>www.fogartyfellows.org</w:t>
      </w:r>
      <w:r>
        <w:rPr>
          <w:rFonts w:ascii="Avenir Book" w:hAnsi="Avenir Book" w:cstheme="minorHAnsi"/>
        </w:rPr>
        <w:t xml:space="preserve"> </w:t>
      </w:r>
    </w:p>
    <w:p w:rsidR="000318B3" w:rsidRPr="000318B3" w:rsidRDefault="000318B3" w:rsidP="000318B3">
      <w:pPr>
        <w:pStyle w:val="NoSpacing"/>
        <w:tabs>
          <w:tab w:val="left" w:pos="90"/>
          <w:tab w:val="left" w:pos="9270"/>
        </w:tabs>
        <w:jc w:val="center"/>
        <w:rPr>
          <w:rFonts w:ascii="Avenir Book" w:hAnsi="Avenir Book" w:cstheme="minorHAnsi"/>
        </w:rPr>
      </w:pPr>
    </w:p>
    <w:p w:rsidR="00455390" w:rsidRPr="000318B3" w:rsidRDefault="00455390">
      <w:pPr>
        <w:rPr>
          <w:rFonts w:ascii="Avenir Book" w:hAnsi="Avenir Book"/>
          <w:sz w:val="22"/>
          <w:szCs w:val="22"/>
        </w:rPr>
      </w:pPr>
      <w:bookmarkStart w:id="0" w:name="_GoBack"/>
      <w:bookmarkEnd w:id="0"/>
    </w:p>
    <w:sectPr w:rsidR="00455390" w:rsidRPr="000318B3" w:rsidSect="000318B3">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18B3" w:rsidRDefault="000318B3" w:rsidP="000318B3">
      <w:r>
        <w:separator/>
      </w:r>
    </w:p>
  </w:endnote>
  <w:endnote w:type="continuationSeparator" w:id="0">
    <w:p w:rsidR="000318B3" w:rsidRDefault="000318B3" w:rsidP="000318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00000003" w:usb1="00000000" w:usb2="00000000" w:usb3="00000000" w:csb0="00000001" w:csb1="00000000"/>
  </w:font>
  <w:font w:name="Avenir Book">
    <w:panose1 w:val="02000503020000020003"/>
    <w:charset w:val="00"/>
    <w:family w:val="auto"/>
    <w:pitch w:val="variable"/>
    <w:sig w:usb0="800000AF" w:usb1="5000204A" w:usb2="00000000" w:usb3="00000000" w:csb0="0000009B"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18B3" w:rsidRDefault="000318B3" w:rsidP="000318B3">
      <w:r>
        <w:separator/>
      </w:r>
    </w:p>
  </w:footnote>
  <w:footnote w:type="continuationSeparator" w:id="0">
    <w:p w:rsidR="000318B3" w:rsidRDefault="000318B3" w:rsidP="000318B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8B3" w:rsidRDefault="000318B3">
    <w:pPr>
      <w:pStyle w:val="Header"/>
    </w:pPr>
    <w:r>
      <w:tab/>
      <w:t xml:space="preserve">                              </w:t>
    </w:r>
    <w:r>
      <w:rPr>
        <w:noProof/>
      </w:rPr>
      <w:drawing>
        <wp:inline distT="0" distB="0" distL="0" distR="0" wp14:anchorId="28EB0751" wp14:editId="5B8478AE">
          <wp:extent cx="2605178" cy="438108"/>
          <wp:effectExtent l="0" t="0" r="5080" b="635"/>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HF_logo copy.jpg"/>
                  <pic:cNvPicPr/>
                </pic:nvPicPr>
                <pic:blipFill>
                  <a:blip r:embed="rId1">
                    <a:extLst>
                      <a:ext uri="{28A0092B-C50C-407E-A947-70E740481C1C}">
                        <a14:useLocalDpi xmlns:a14="http://schemas.microsoft.com/office/drawing/2010/main" val="0"/>
                      </a:ext>
                    </a:extLst>
                  </a:blip>
                  <a:stretch>
                    <a:fillRect/>
                  </a:stretch>
                </pic:blipFill>
                <pic:spPr>
                  <a:xfrm>
                    <a:off x="0" y="0"/>
                    <a:ext cx="2603186" cy="437773"/>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hdrShapeDefaults>
    <o:shapedefaults v:ext="edit" spidmax="102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18B3"/>
    <w:rsid w:val="000318B3"/>
    <w:rsid w:val="004553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F1C57A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0318B3"/>
    <w:rPr>
      <w:rFonts w:eastAsiaTheme="minorHAnsi"/>
      <w:sz w:val="22"/>
      <w:szCs w:val="22"/>
    </w:rPr>
  </w:style>
  <w:style w:type="character" w:styleId="Hyperlink">
    <w:name w:val="Hyperlink"/>
    <w:basedOn w:val="DefaultParagraphFont"/>
    <w:uiPriority w:val="99"/>
    <w:unhideWhenUsed/>
    <w:rsid w:val="000318B3"/>
    <w:rPr>
      <w:color w:val="0000FF" w:themeColor="hyperlink"/>
      <w:u w:val="single"/>
    </w:rPr>
  </w:style>
  <w:style w:type="character" w:customStyle="1" w:styleId="NoSpacingChar">
    <w:name w:val="No Spacing Char"/>
    <w:basedOn w:val="DefaultParagraphFont"/>
    <w:link w:val="NoSpacing"/>
    <w:uiPriority w:val="1"/>
    <w:rsid w:val="000318B3"/>
    <w:rPr>
      <w:rFonts w:eastAsiaTheme="minorHAnsi"/>
      <w:sz w:val="22"/>
      <w:szCs w:val="22"/>
    </w:rPr>
  </w:style>
  <w:style w:type="paragraph" w:styleId="Header">
    <w:name w:val="header"/>
    <w:basedOn w:val="Normal"/>
    <w:link w:val="HeaderChar"/>
    <w:uiPriority w:val="99"/>
    <w:unhideWhenUsed/>
    <w:rsid w:val="000318B3"/>
    <w:pPr>
      <w:tabs>
        <w:tab w:val="center" w:pos="4320"/>
        <w:tab w:val="right" w:pos="8640"/>
      </w:tabs>
    </w:pPr>
  </w:style>
  <w:style w:type="character" w:customStyle="1" w:styleId="HeaderChar">
    <w:name w:val="Header Char"/>
    <w:basedOn w:val="DefaultParagraphFont"/>
    <w:link w:val="Header"/>
    <w:uiPriority w:val="99"/>
    <w:rsid w:val="000318B3"/>
  </w:style>
  <w:style w:type="paragraph" w:styleId="Footer">
    <w:name w:val="footer"/>
    <w:basedOn w:val="Normal"/>
    <w:link w:val="FooterChar"/>
    <w:uiPriority w:val="99"/>
    <w:unhideWhenUsed/>
    <w:rsid w:val="000318B3"/>
    <w:pPr>
      <w:tabs>
        <w:tab w:val="center" w:pos="4320"/>
        <w:tab w:val="right" w:pos="8640"/>
      </w:tabs>
    </w:pPr>
  </w:style>
  <w:style w:type="character" w:customStyle="1" w:styleId="FooterChar">
    <w:name w:val="Footer Char"/>
    <w:basedOn w:val="DefaultParagraphFont"/>
    <w:link w:val="Footer"/>
    <w:uiPriority w:val="99"/>
    <w:rsid w:val="000318B3"/>
  </w:style>
  <w:style w:type="paragraph" w:styleId="BalloonText">
    <w:name w:val="Balloon Text"/>
    <w:basedOn w:val="Normal"/>
    <w:link w:val="BalloonTextChar"/>
    <w:uiPriority w:val="99"/>
    <w:semiHidden/>
    <w:unhideWhenUsed/>
    <w:rsid w:val="000318B3"/>
    <w:rPr>
      <w:rFonts w:ascii="Lucida Grande" w:hAnsi="Lucida Grande"/>
      <w:sz w:val="18"/>
      <w:szCs w:val="18"/>
    </w:rPr>
  </w:style>
  <w:style w:type="character" w:customStyle="1" w:styleId="BalloonTextChar">
    <w:name w:val="Balloon Text Char"/>
    <w:basedOn w:val="DefaultParagraphFont"/>
    <w:link w:val="BalloonText"/>
    <w:uiPriority w:val="99"/>
    <w:semiHidden/>
    <w:rsid w:val="000318B3"/>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0318B3"/>
    <w:rPr>
      <w:rFonts w:eastAsiaTheme="minorHAnsi"/>
      <w:sz w:val="22"/>
      <w:szCs w:val="22"/>
    </w:rPr>
  </w:style>
  <w:style w:type="character" w:styleId="Hyperlink">
    <w:name w:val="Hyperlink"/>
    <w:basedOn w:val="DefaultParagraphFont"/>
    <w:uiPriority w:val="99"/>
    <w:unhideWhenUsed/>
    <w:rsid w:val="000318B3"/>
    <w:rPr>
      <w:color w:val="0000FF" w:themeColor="hyperlink"/>
      <w:u w:val="single"/>
    </w:rPr>
  </w:style>
  <w:style w:type="character" w:customStyle="1" w:styleId="NoSpacingChar">
    <w:name w:val="No Spacing Char"/>
    <w:basedOn w:val="DefaultParagraphFont"/>
    <w:link w:val="NoSpacing"/>
    <w:uiPriority w:val="1"/>
    <w:rsid w:val="000318B3"/>
    <w:rPr>
      <w:rFonts w:eastAsiaTheme="minorHAnsi"/>
      <w:sz w:val="22"/>
      <w:szCs w:val="22"/>
    </w:rPr>
  </w:style>
  <w:style w:type="paragraph" w:styleId="Header">
    <w:name w:val="header"/>
    <w:basedOn w:val="Normal"/>
    <w:link w:val="HeaderChar"/>
    <w:uiPriority w:val="99"/>
    <w:unhideWhenUsed/>
    <w:rsid w:val="000318B3"/>
    <w:pPr>
      <w:tabs>
        <w:tab w:val="center" w:pos="4320"/>
        <w:tab w:val="right" w:pos="8640"/>
      </w:tabs>
    </w:pPr>
  </w:style>
  <w:style w:type="character" w:customStyle="1" w:styleId="HeaderChar">
    <w:name w:val="Header Char"/>
    <w:basedOn w:val="DefaultParagraphFont"/>
    <w:link w:val="Header"/>
    <w:uiPriority w:val="99"/>
    <w:rsid w:val="000318B3"/>
  </w:style>
  <w:style w:type="paragraph" w:styleId="Footer">
    <w:name w:val="footer"/>
    <w:basedOn w:val="Normal"/>
    <w:link w:val="FooterChar"/>
    <w:uiPriority w:val="99"/>
    <w:unhideWhenUsed/>
    <w:rsid w:val="000318B3"/>
    <w:pPr>
      <w:tabs>
        <w:tab w:val="center" w:pos="4320"/>
        <w:tab w:val="right" w:pos="8640"/>
      </w:tabs>
    </w:pPr>
  </w:style>
  <w:style w:type="character" w:customStyle="1" w:styleId="FooterChar">
    <w:name w:val="Footer Char"/>
    <w:basedOn w:val="DefaultParagraphFont"/>
    <w:link w:val="Footer"/>
    <w:uiPriority w:val="99"/>
    <w:rsid w:val="000318B3"/>
  </w:style>
  <w:style w:type="paragraph" w:styleId="BalloonText">
    <w:name w:val="Balloon Text"/>
    <w:basedOn w:val="Normal"/>
    <w:link w:val="BalloonTextChar"/>
    <w:uiPriority w:val="99"/>
    <w:semiHidden/>
    <w:unhideWhenUsed/>
    <w:rsid w:val="000318B3"/>
    <w:rPr>
      <w:rFonts w:ascii="Lucida Grande" w:hAnsi="Lucida Grande"/>
      <w:sz w:val="18"/>
      <w:szCs w:val="18"/>
    </w:rPr>
  </w:style>
  <w:style w:type="character" w:customStyle="1" w:styleId="BalloonTextChar">
    <w:name w:val="Balloon Text Char"/>
    <w:basedOn w:val="DefaultParagraphFont"/>
    <w:link w:val="BalloonText"/>
    <w:uiPriority w:val="99"/>
    <w:semiHidden/>
    <w:rsid w:val="000318B3"/>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137</Words>
  <Characters>785</Characters>
  <Application>Microsoft Macintosh Word</Application>
  <DocSecurity>0</DocSecurity>
  <Lines>6</Lines>
  <Paragraphs>1</Paragraphs>
  <ScaleCrop>false</ScaleCrop>
  <Company>University of Washington</Company>
  <LinksUpToDate>false</LinksUpToDate>
  <CharactersWithSpaces>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Zunt Programs</dc:creator>
  <cp:keywords/>
  <dc:description/>
  <cp:lastModifiedBy>Zunt Programs</cp:lastModifiedBy>
  <cp:revision>1</cp:revision>
  <dcterms:created xsi:type="dcterms:W3CDTF">2014-12-29T21:13:00Z</dcterms:created>
  <dcterms:modified xsi:type="dcterms:W3CDTF">2014-12-29T21:24:00Z</dcterms:modified>
</cp:coreProperties>
</file>