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C1E8B" w14:textId="77777777" w:rsidR="004850C9" w:rsidRDefault="004850C9"/>
    <w:p w14:paraId="313C6CC6" w14:textId="77777777" w:rsidR="004850C9" w:rsidRDefault="004850C9"/>
    <w:p w14:paraId="7625BD32" w14:textId="77777777" w:rsidR="004850C9" w:rsidRDefault="004850C9" w:rsidP="004850C9">
      <w:pPr>
        <w:jc w:val="center"/>
        <w:rPr>
          <w:rFonts w:ascii="Avenir Book" w:hAnsi="Avenir Book"/>
          <w:sz w:val="32"/>
          <w:szCs w:val="32"/>
        </w:rPr>
      </w:pPr>
      <w:r w:rsidRPr="004850C9">
        <w:rPr>
          <w:rFonts w:ascii="Avenir Book" w:hAnsi="Avenir Book"/>
          <w:sz w:val="32"/>
          <w:szCs w:val="32"/>
        </w:rPr>
        <w:t>INSURANCE</w:t>
      </w:r>
    </w:p>
    <w:p w14:paraId="20D81C21" w14:textId="77777777" w:rsidR="004850C9" w:rsidRPr="003D4D77" w:rsidRDefault="004850C9" w:rsidP="004850C9">
      <w:pPr>
        <w:jc w:val="center"/>
        <w:rPr>
          <w:rFonts w:ascii="Avenir Book" w:hAnsi="Avenir Book"/>
          <w:sz w:val="32"/>
          <w:szCs w:val="32"/>
        </w:rPr>
      </w:pPr>
    </w:p>
    <w:p w14:paraId="1DBBE64C" w14:textId="77777777" w:rsidR="004850C9" w:rsidRPr="003D4D77" w:rsidRDefault="006C4825" w:rsidP="004850C9">
      <w:pPr>
        <w:rPr>
          <w:rFonts w:ascii="Avenir Book" w:hAnsi="Avenir Book"/>
          <w:sz w:val="22"/>
          <w:szCs w:val="32"/>
        </w:rPr>
      </w:pPr>
      <w:r w:rsidRPr="003D4D77">
        <w:rPr>
          <w:rFonts w:ascii="Avenir Book" w:hAnsi="Avenir Book"/>
          <w:sz w:val="22"/>
          <w:szCs w:val="32"/>
        </w:rPr>
        <w:t xml:space="preserve">The fellowship does not purchase health insurance directly for trainees.  Instead, the program provides each trainee with $1,000 as a supplement to his or her stipend to accommodate the cost of health insurance.  </w:t>
      </w:r>
    </w:p>
    <w:p w14:paraId="4C7EAFF3" w14:textId="77777777" w:rsidR="00D54BFC" w:rsidRPr="003D4D77" w:rsidRDefault="00D54BFC" w:rsidP="004850C9">
      <w:pPr>
        <w:rPr>
          <w:rFonts w:ascii="Avenir Book" w:hAnsi="Avenir Book"/>
          <w:sz w:val="22"/>
          <w:szCs w:val="32"/>
        </w:rPr>
      </w:pPr>
    </w:p>
    <w:p w14:paraId="3330DBEA" w14:textId="77777777" w:rsidR="00D54BFC" w:rsidRPr="003D4D77" w:rsidRDefault="00D54BFC" w:rsidP="00D54BFC">
      <w:pPr>
        <w:rPr>
          <w:rFonts w:ascii="Avenir Book" w:eastAsia="Times New Roman" w:hAnsi="Avenir Book" w:cs="Times New Roman"/>
          <w:sz w:val="22"/>
          <w:szCs w:val="22"/>
          <w:shd w:val="clear" w:color="auto" w:fill="FFFFFF"/>
        </w:rPr>
      </w:pPr>
      <w:r w:rsidRPr="003D4D77">
        <w:rPr>
          <w:rFonts w:ascii="Avenir Book" w:hAnsi="Avenir Book"/>
          <w:sz w:val="22"/>
          <w:szCs w:val="32"/>
        </w:rPr>
        <w:t xml:space="preserve">The University of Washington offers Student Abroad insurance to scholars and fellows involved in our program. </w:t>
      </w:r>
      <w:r w:rsidRPr="003D4D77">
        <w:rPr>
          <w:rFonts w:ascii="Avenir Book" w:hAnsi="Avenir Book"/>
          <w:sz w:val="22"/>
          <w:szCs w:val="22"/>
        </w:rPr>
        <w:t xml:space="preserve"> </w:t>
      </w:r>
      <w:r w:rsidRPr="003D4D77">
        <w:rPr>
          <w:rFonts w:ascii="Avenir Book" w:eastAsia="Times New Roman" w:hAnsi="Avenir Book" w:cs="Times New Roman"/>
          <w:sz w:val="22"/>
          <w:szCs w:val="22"/>
          <w:shd w:val="clear" w:color="auto" w:fill="FFFFFF"/>
        </w:rPr>
        <w:t>The UW Student Abroad Insurance plan provides security and natural disaster evacuation services in addition to medical evacuation and travel assistance services. The UW Student Abroad Insurance plan is specifically tailored to services needed overseas. Its broad coverage and reasonable price makes it the best choice for most students abroad.</w:t>
      </w:r>
    </w:p>
    <w:p w14:paraId="7471634A" w14:textId="77777777" w:rsidR="00D54BFC" w:rsidRPr="003D4D77" w:rsidRDefault="00D54BFC" w:rsidP="00D54BFC">
      <w:pPr>
        <w:rPr>
          <w:rFonts w:ascii="Avenir Book" w:eastAsia="Times New Roman" w:hAnsi="Avenir Book" w:cs="Times New Roman"/>
          <w:sz w:val="22"/>
          <w:szCs w:val="22"/>
          <w:shd w:val="clear" w:color="auto" w:fill="FFFFFF"/>
        </w:rPr>
      </w:pPr>
    </w:p>
    <w:p w14:paraId="3CFB126E" w14:textId="77777777" w:rsidR="00D54BFC" w:rsidRPr="003D4D77" w:rsidRDefault="00D54BFC" w:rsidP="00D54BFC">
      <w:pPr>
        <w:rPr>
          <w:rFonts w:ascii="Avenir Book" w:eastAsia="Times New Roman" w:hAnsi="Avenir Book" w:cs="Times New Roman"/>
          <w:sz w:val="22"/>
          <w:szCs w:val="22"/>
          <w:shd w:val="clear" w:color="auto" w:fill="FFFFFF"/>
        </w:rPr>
      </w:pPr>
      <w:r w:rsidRPr="003D4D77">
        <w:rPr>
          <w:rFonts w:ascii="Avenir Book" w:eastAsia="Times New Roman" w:hAnsi="Avenir Book" w:cs="Times New Roman"/>
          <w:sz w:val="22"/>
          <w:szCs w:val="22"/>
          <w:shd w:val="clear" w:color="auto" w:fill="FFFFFF"/>
        </w:rPr>
        <w:t>BENEFITS OF THE PLAN</w:t>
      </w:r>
    </w:p>
    <w:p w14:paraId="06FEEC3E" w14:textId="77777777" w:rsidR="00D54BFC" w:rsidRPr="003D4D77" w:rsidRDefault="00D54BFC" w:rsidP="00D54BFC">
      <w:pPr>
        <w:rPr>
          <w:rFonts w:ascii="Avenir Book" w:eastAsia="Times New Roman" w:hAnsi="Avenir Book" w:cs="Times New Roman"/>
          <w:sz w:val="22"/>
          <w:szCs w:val="22"/>
          <w:shd w:val="clear" w:color="auto" w:fill="FFFFFF"/>
        </w:rPr>
      </w:pPr>
      <w:r w:rsidRPr="003D4D77">
        <w:rPr>
          <w:rFonts w:ascii="Avenir Book" w:eastAsia="Times New Roman" w:hAnsi="Avenir Book" w:cs="Times New Roman"/>
          <w:sz w:val="22"/>
          <w:szCs w:val="22"/>
        </w:rPr>
        <w:t>-Low premium, calculated by days of coverage ($2.00 per day)</w:t>
      </w:r>
    </w:p>
    <w:p w14:paraId="7CB9B7AC" w14:textId="77777777" w:rsidR="00D54BFC" w:rsidRPr="003D4D77" w:rsidRDefault="00D54BFC" w:rsidP="00D54BFC">
      <w:pPr>
        <w:rPr>
          <w:rFonts w:ascii="Avenir Book" w:eastAsia="Times New Roman" w:hAnsi="Avenir Book" w:cs="Times New Roman"/>
          <w:sz w:val="22"/>
          <w:szCs w:val="22"/>
          <w:shd w:val="clear" w:color="auto" w:fill="FFFFFF"/>
        </w:rPr>
      </w:pPr>
      <w:r w:rsidRPr="003D4D77">
        <w:rPr>
          <w:rFonts w:ascii="Avenir Book" w:eastAsia="Times New Roman" w:hAnsi="Avenir Book" w:cs="Times New Roman"/>
          <w:sz w:val="22"/>
          <w:szCs w:val="22"/>
        </w:rPr>
        <w:t>-Evacuation services for medical emergencies plus repatriation benefits anywhere in the world</w:t>
      </w:r>
    </w:p>
    <w:p w14:paraId="7BC847AD" w14:textId="77777777" w:rsidR="00D54BFC" w:rsidRPr="003D4D77" w:rsidRDefault="00D54BFC" w:rsidP="00D54BFC">
      <w:pPr>
        <w:rPr>
          <w:rFonts w:ascii="Avenir Book" w:eastAsia="Times New Roman" w:hAnsi="Avenir Book" w:cs="Times New Roman"/>
          <w:sz w:val="22"/>
          <w:szCs w:val="22"/>
          <w:shd w:val="clear" w:color="auto" w:fill="FFFFFF"/>
        </w:rPr>
      </w:pPr>
      <w:r w:rsidRPr="003D4D77">
        <w:rPr>
          <w:rFonts w:ascii="Avenir Book" w:eastAsia="Times New Roman" w:hAnsi="Avenir Book" w:cs="Times New Roman"/>
          <w:sz w:val="22"/>
          <w:szCs w:val="22"/>
        </w:rPr>
        <w:t>-Major medical insurance benefits while overseas</w:t>
      </w:r>
    </w:p>
    <w:p w14:paraId="4D72C456" w14:textId="77777777" w:rsidR="00D54BFC" w:rsidRPr="003D4D77" w:rsidRDefault="00D54BFC" w:rsidP="00D54BFC">
      <w:pPr>
        <w:rPr>
          <w:rFonts w:ascii="Avenir Book" w:eastAsia="Times New Roman" w:hAnsi="Avenir Book" w:cs="Times New Roman"/>
          <w:sz w:val="22"/>
          <w:szCs w:val="22"/>
          <w:shd w:val="clear" w:color="auto" w:fill="FFFFFF"/>
        </w:rPr>
      </w:pPr>
      <w:r w:rsidRPr="003D4D77">
        <w:rPr>
          <w:rFonts w:ascii="Avenir Book" w:eastAsia="Times New Roman" w:hAnsi="Avenir Book" w:cs="Times New Roman"/>
          <w:sz w:val="22"/>
          <w:szCs w:val="22"/>
        </w:rPr>
        <w:t>-Natural and political disaster evacuation coverage</w:t>
      </w:r>
    </w:p>
    <w:p w14:paraId="46E30743" w14:textId="77777777" w:rsidR="00D54BFC" w:rsidRPr="003D4D77" w:rsidRDefault="00D54BFC" w:rsidP="00D54BFC">
      <w:pPr>
        <w:rPr>
          <w:rFonts w:ascii="Avenir Book" w:eastAsia="Times New Roman" w:hAnsi="Avenir Book" w:cs="Times New Roman"/>
          <w:sz w:val="22"/>
          <w:szCs w:val="22"/>
        </w:rPr>
      </w:pPr>
      <w:r w:rsidRPr="003D4D77">
        <w:rPr>
          <w:rFonts w:ascii="Avenir Book" w:eastAsia="Times New Roman" w:hAnsi="Avenir Book" w:cs="Times New Roman"/>
          <w:sz w:val="22"/>
          <w:szCs w:val="22"/>
        </w:rPr>
        <w:t>-Enroll and pay online</w:t>
      </w:r>
    </w:p>
    <w:p w14:paraId="0E9A5E06" w14:textId="77777777" w:rsidR="00D54BFC" w:rsidRPr="003D4D77" w:rsidRDefault="00D54BFC" w:rsidP="00D54BFC">
      <w:pPr>
        <w:rPr>
          <w:rFonts w:ascii="Avenir Book" w:eastAsia="Times New Roman" w:hAnsi="Avenir Book" w:cs="Times New Roman"/>
          <w:sz w:val="22"/>
          <w:szCs w:val="22"/>
        </w:rPr>
      </w:pPr>
    </w:p>
    <w:p w14:paraId="5315C6FF" w14:textId="77777777" w:rsidR="00D54BFC" w:rsidRPr="003D4D77" w:rsidRDefault="00D54BFC" w:rsidP="00D54BFC">
      <w:pPr>
        <w:rPr>
          <w:rFonts w:ascii="Avenir Book" w:eastAsia="Times New Roman" w:hAnsi="Avenir Book" w:cs="Times New Roman"/>
          <w:sz w:val="22"/>
          <w:szCs w:val="22"/>
        </w:rPr>
      </w:pPr>
      <w:r w:rsidRPr="003D4D77">
        <w:rPr>
          <w:rFonts w:ascii="Avenir Book" w:eastAsia="Times New Roman" w:hAnsi="Avenir Book" w:cs="Times New Roman"/>
          <w:sz w:val="22"/>
          <w:szCs w:val="22"/>
        </w:rPr>
        <w:t>IMPORTANT NOTICE AND PLAN LIMITATIONS</w:t>
      </w:r>
    </w:p>
    <w:p w14:paraId="05801508" w14:textId="77777777" w:rsidR="00D54BFC" w:rsidRPr="003D4D77" w:rsidRDefault="00D54BFC" w:rsidP="00D54BFC">
      <w:pPr>
        <w:rPr>
          <w:rFonts w:ascii="Avenir Book" w:eastAsia="Times New Roman" w:hAnsi="Avenir Book" w:cs="Times New Roman"/>
          <w:sz w:val="22"/>
          <w:szCs w:val="22"/>
          <w:shd w:val="clear" w:color="auto" w:fill="FFFFFF"/>
        </w:rPr>
      </w:pPr>
      <w:r w:rsidRPr="003D4D77">
        <w:rPr>
          <w:rFonts w:ascii="Avenir Book" w:eastAsia="Times New Roman" w:hAnsi="Avenir Book" w:cs="Times New Roman"/>
          <w:sz w:val="22"/>
          <w:szCs w:val="22"/>
        </w:rPr>
        <w:t>-The UW Student Abroad Insurance plan only covers treatment outside the United States for injuries or illnesses that occur abroad.</w:t>
      </w:r>
    </w:p>
    <w:p w14:paraId="1DB39911" w14:textId="77777777" w:rsidR="00D54BFC" w:rsidRPr="003D4D77" w:rsidRDefault="00D54BFC" w:rsidP="00D54BFC">
      <w:pPr>
        <w:rPr>
          <w:rFonts w:ascii="Avenir Book" w:eastAsia="Times New Roman" w:hAnsi="Avenir Book" w:cs="Times New Roman"/>
          <w:sz w:val="22"/>
          <w:szCs w:val="22"/>
          <w:shd w:val="clear" w:color="auto" w:fill="FFFFFF"/>
        </w:rPr>
      </w:pPr>
      <w:r w:rsidRPr="003D4D77">
        <w:rPr>
          <w:rFonts w:ascii="Avenir Book" w:eastAsia="Times New Roman" w:hAnsi="Avenir Book" w:cs="Times New Roman"/>
          <w:sz w:val="22"/>
          <w:szCs w:val="22"/>
          <w:shd w:val="clear" w:color="auto" w:fill="FFFFFF"/>
        </w:rPr>
        <w:t>-</w:t>
      </w:r>
      <w:r w:rsidRPr="003D4D77">
        <w:rPr>
          <w:rFonts w:ascii="Avenir Book" w:eastAsia="Times New Roman" w:hAnsi="Avenir Book" w:cs="Times New Roman"/>
          <w:sz w:val="22"/>
          <w:szCs w:val="22"/>
        </w:rPr>
        <w:t>There is no coverage for treatment of conditions that arise once a student has returned to their home country, or after the policy term expires.</w:t>
      </w:r>
    </w:p>
    <w:p w14:paraId="0E03EDC2" w14:textId="77777777" w:rsidR="00D54BFC" w:rsidRDefault="00D54BFC" w:rsidP="00D54BFC">
      <w:pPr>
        <w:rPr>
          <w:rFonts w:ascii="Avenir Book" w:eastAsia="Times New Roman" w:hAnsi="Avenir Book" w:cs="Times New Roman"/>
          <w:sz w:val="22"/>
          <w:szCs w:val="22"/>
        </w:rPr>
      </w:pPr>
      <w:r w:rsidRPr="003D4D77">
        <w:rPr>
          <w:rFonts w:ascii="Avenir Book" w:eastAsia="Times New Roman" w:hAnsi="Avenir Book" w:cs="Times New Roman"/>
          <w:sz w:val="22"/>
          <w:szCs w:val="22"/>
          <w:shd w:val="clear" w:color="auto" w:fill="FFFFFF"/>
        </w:rPr>
        <w:t>-</w:t>
      </w:r>
      <w:r w:rsidRPr="003D4D77">
        <w:rPr>
          <w:rFonts w:ascii="Avenir Book" w:eastAsia="Times New Roman" w:hAnsi="Avenir Book" w:cs="Times New Roman"/>
          <w:sz w:val="22"/>
          <w:szCs w:val="22"/>
        </w:rPr>
        <w:t>The UW Student Abroad Insurance plan covers pre-existing conditions that manifest while abroad.</w:t>
      </w:r>
    </w:p>
    <w:p w14:paraId="256C6776" w14:textId="77777777" w:rsidR="003D4D77" w:rsidRDefault="003D4D77" w:rsidP="00D54BFC">
      <w:pPr>
        <w:rPr>
          <w:rFonts w:ascii="Avenir Book" w:eastAsia="Times New Roman" w:hAnsi="Avenir Book" w:cs="Times New Roman"/>
          <w:sz w:val="22"/>
          <w:szCs w:val="22"/>
        </w:rPr>
      </w:pPr>
    </w:p>
    <w:p w14:paraId="4AC9DDD4" w14:textId="7BB0C236" w:rsidR="003D4D77" w:rsidRDefault="003D4D77" w:rsidP="00D54BFC">
      <w:pPr>
        <w:rPr>
          <w:rFonts w:ascii="Avenir Book" w:eastAsia="Times New Roman" w:hAnsi="Avenir Book" w:cs="Times New Roman"/>
          <w:sz w:val="22"/>
          <w:szCs w:val="22"/>
        </w:rPr>
      </w:pPr>
      <w:r>
        <w:rPr>
          <w:rFonts w:ascii="Avenir Book" w:eastAsia="Times New Roman" w:hAnsi="Avenir Book" w:cs="Times New Roman"/>
          <w:sz w:val="22"/>
          <w:szCs w:val="22"/>
        </w:rPr>
        <w:t xml:space="preserve">To sign up for this plan, visit:  </w:t>
      </w:r>
      <w:hyperlink r:id="rId8" w:history="1">
        <w:r w:rsidRPr="005A1D15">
          <w:rPr>
            <w:rStyle w:val="Hyperlink"/>
            <w:rFonts w:ascii="Avenir Book" w:eastAsia="Times New Roman" w:hAnsi="Avenir Book" w:cs="Times New Roman"/>
            <w:sz w:val="22"/>
            <w:szCs w:val="22"/>
          </w:rPr>
          <w:t>https://ci.inter360.net/ci/portal/order/uw/studyabroad</w:t>
        </w:r>
      </w:hyperlink>
    </w:p>
    <w:p w14:paraId="29EC70B9" w14:textId="6FAAC339" w:rsidR="003D4D77" w:rsidRDefault="003D4D77" w:rsidP="00D54BFC">
      <w:pPr>
        <w:rPr>
          <w:rFonts w:ascii="Avenir Book" w:eastAsia="Times New Roman" w:hAnsi="Avenir Book" w:cs="Times New Roman"/>
          <w:sz w:val="22"/>
          <w:szCs w:val="22"/>
        </w:rPr>
      </w:pPr>
      <w:r>
        <w:rPr>
          <w:rFonts w:ascii="Avenir Book" w:eastAsia="Times New Roman" w:hAnsi="Avenir Book" w:cs="Times New Roman"/>
          <w:sz w:val="22"/>
          <w:szCs w:val="22"/>
        </w:rPr>
        <w:t xml:space="preserve">If you are not a UW student, you may enter the words “UW GUEST” in both the Student ID Number and NetID boxes.  </w:t>
      </w:r>
    </w:p>
    <w:p w14:paraId="2B3A1E57" w14:textId="77777777" w:rsidR="003D4D77" w:rsidRDefault="003D4D77" w:rsidP="00D54BFC">
      <w:pPr>
        <w:rPr>
          <w:rFonts w:ascii="Avenir Book" w:eastAsia="Times New Roman" w:hAnsi="Avenir Book" w:cs="Times New Roman"/>
          <w:sz w:val="22"/>
          <w:szCs w:val="22"/>
        </w:rPr>
      </w:pPr>
    </w:p>
    <w:p w14:paraId="051056D3" w14:textId="411F19DE" w:rsidR="003D4D77" w:rsidRDefault="003D4D77" w:rsidP="00D54BFC">
      <w:pPr>
        <w:rPr>
          <w:rFonts w:ascii="Avenir Book" w:eastAsia="Times New Roman" w:hAnsi="Avenir Book" w:cs="Times New Roman"/>
          <w:sz w:val="22"/>
          <w:szCs w:val="22"/>
        </w:rPr>
      </w:pPr>
      <w:r>
        <w:rPr>
          <w:rFonts w:ascii="Avenir Book" w:eastAsia="Times New Roman" w:hAnsi="Avenir Book" w:cs="Times New Roman"/>
          <w:sz w:val="22"/>
          <w:szCs w:val="22"/>
        </w:rPr>
        <w:t>OTHER OPTIONS</w:t>
      </w:r>
    </w:p>
    <w:p w14:paraId="5EDF8C88" w14:textId="1208CA84" w:rsidR="003D4D77" w:rsidRDefault="003D4D77" w:rsidP="00D54BFC">
      <w:pPr>
        <w:rPr>
          <w:rFonts w:ascii="Avenir Book" w:eastAsia="Times New Roman" w:hAnsi="Avenir Book" w:cs="Times New Roman"/>
          <w:sz w:val="22"/>
          <w:szCs w:val="22"/>
        </w:rPr>
      </w:pPr>
      <w:r>
        <w:rPr>
          <w:rFonts w:ascii="Avenir Book" w:eastAsia="Times New Roman" w:hAnsi="Avenir Book" w:cs="Times New Roman"/>
          <w:sz w:val="22"/>
          <w:szCs w:val="22"/>
        </w:rPr>
        <w:t>Previous trainees have purchased plans from CIGNA, who offers comprehensive plans that may also cover treatment while in the United States.</w:t>
      </w:r>
    </w:p>
    <w:p w14:paraId="61303908" w14:textId="77777777" w:rsidR="003D4D77" w:rsidRDefault="003D4D77" w:rsidP="00D54BFC">
      <w:pPr>
        <w:rPr>
          <w:rFonts w:ascii="Avenir Book" w:eastAsia="Times New Roman" w:hAnsi="Avenir Book" w:cs="Times New Roman"/>
          <w:sz w:val="22"/>
          <w:szCs w:val="22"/>
        </w:rPr>
      </w:pPr>
    </w:p>
    <w:p w14:paraId="764DDEED" w14:textId="2E03E435" w:rsidR="003D4D77" w:rsidRDefault="003D4D77" w:rsidP="00D54BFC">
      <w:pPr>
        <w:rPr>
          <w:rFonts w:ascii="Avenir Book" w:eastAsia="Times New Roman" w:hAnsi="Avenir Book" w:cs="Times New Roman"/>
          <w:sz w:val="22"/>
          <w:szCs w:val="22"/>
        </w:rPr>
      </w:pPr>
      <w:r>
        <w:rPr>
          <w:rFonts w:ascii="Avenir Book" w:eastAsia="Times New Roman" w:hAnsi="Avenir Book" w:cs="Times New Roman"/>
          <w:sz w:val="22"/>
          <w:szCs w:val="22"/>
        </w:rPr>
        <w:t>To learn more about the plans offered by CIGNA contact:</w:t>
      </w:r>
    </w:p>
    <w:p w14:paraId="246E140C" w14:textId="1FDAFEAB" w:rsidR="003D4D77" w:rsidRDefault="003D4D77" w:rsidP="00D54BFC">
      <w:pPr>
        <w:rPr>
          <w:rFonts w:ascii="Avenir Book" w:eastAsia="Times New Roman" w:hAnsi="Avenir Book" w:cs="Times New Roman"/>
          <w:sz w:val="22"/>
          <w:szCs w:val="22"/>
        </w:rPr>
      </w:pPr>
      <w:r>
        <w:rPr>
          <w:rFonts w:ascii="Avenir Book" w:eastAsia="Times New Roman" w:hAnsi="Avenir Book" w:cs="Times New Roman"/>
          <w:sz w:val="22"/>
          <w:szCs w:val="22"/>
        </w:rPr>
        <w:t>Kristina English</w:t>
      </w:r>
    </w:p>
    <w:p w14:paraId="6656828B" w14:textId="3929C32B" w:rsidR="003D4D77" w:rsidRDefault="003D4D77" w:rsidP="00D54BFC">
      <w:pPr>
        <w:rPr>
          <w:rFonts w:ascii="Avenir Book" w:eastAsia="Times New Roman" w:hAnsi="Avenir Book" w:cs="Times New Roman"/>
          <w:sz w:val="22"/>
          <w:szCs w:val="22"/>
        </w:rPr>
      </w:pPr>
      <w:hyperlink r:id="rId9" w:history="1">
        <w:r w:rsidRPr="005A1D15">
          <w:rPr>
            <w:rStyle w:val="Hyperlink"/>
            <w:rFonts w:ascii="Avenir Book" w:eastAsia="Times New Roman" w:hAnsi="Avenir Book" w:cs="Times New Roman"/>
            <w:sz w:val="22"/>
            <w:szCs w:val="22"/>
          </w:rPr>
          <w:t>Kristina.english@cigna.com</w:t>
        </w:r>
      </w:hyperlink>
    </w:p>
    <w:p w14:paraId="252216BE" w14:textId="7E8E825E" w:rsidR="003D4D77" w:rsidRDefault="003D4D77" w:rsidP="00D54BFC">
      <w:pPr>
        <w:rPr>
          <w:rFonts w:ascii="Avenir Book" w:eastAsia="Times New Roman" w:hAnsi="Avenir Book" w:cs="Times New Roman"/>
          <w:sz w:val="22"/>
          <w:szCs w:val="22"/>
        </w:rPr>
      </w:pPr>
      <w:r>
        <w:rPr>
          <w:rFonts w:ascii="Avenir Book" w:eastAsia="Times New Roman" w:hAnsi="Avenir Book" w:cs="Times New Roman"/>
          <w:sz w:val="22"/>
          <w:szCs w:val="22"/>
        </w:rPr>
        <w:t>Telesales Executive, Cigna Global Health Options</w:t>
      </w:r>
    </w:p>
    <w:p w14:paraId="12310B63" w14:textId="0B809988" w:rsidR="003D4D77" w:rsidRDefault="003D4D77" w:rsidP="00D54BFC">
      <w:pPr>
        <w:rPr>
          <w:rFonts w:ascii="Avenir Book" w:eastAsia="Times New Roman" w:hAnsi="Avenir Book" w:cs="Times New Roman"/>
          <w:sz w:val="22"/>
          <w:szCs w:val="22"/>
        </w:rPr>
      </w:pPr>
      <w:r>
        <w:rPr>
          <w:rFonts w:ascii="Avenir Book" w:eastAsia="Times New Roman" w:hAnsi="Avenir Book" w:cs="Times New Roman"/>
          <w:sz w:val="22"/>
          <w:szCs w:val="22"/>
        </w:rPr>
        <w:t>Individual Private medical Insurance</w:t>
      </w:r>
    </w:p>
    <w:p w14:paraId="2CCD3659" w14:textId="4E04E78B" w:rsidR="003D4D77" w:rsidRDefault="003D4D77" w:rsidP="00D54BFC">
      <w:pPr>
        <w:rPr>
          <w:rFonts w:ascii="Avenir Book" w:eastAsia="Times New Roman" w:hAnsi="Avenir Book" w:cs="Times New Roman"/>
          <w:sz w:val="22"/>
          <w:szCs w:val="22"/>
        </w:rPr>
      </w:pPr>
      <w:r>
        <w:rPr>
          <w:rFonts w:ascii="Avenir Book" w:eastAsia="Times New Roman" w:hAnsi="Avenir Book" w:cs="Times New Roman"/>
          <w:sz w:val="22"/>
          <w:szCs w:val="22"/>
        </w:rPr>
        <w:t>Phone:  0044 1475 492119</w:t>
      </w:r>
    </w:p>
    <w:p w14:paraId="57AAC999" w14:textId="7FD676B4" w:rsidR="003D4D77" w:rsidRDefault="003D4D77" w:rsidP="00D54BFC">
      <w:pPr>
        <w:rPr>
          <w:rFonts w:ascii="Avenir Book" w:eastAsia="Times New Roman" w:hAnsi="Avenir Book" w:cs="Times New Roman"/>
          <w:sz w:val="22"/>
          <w:szCs w:val="22"/>
        </w:rPr>
      </w:pPr>
      <w:r>
        <w:rPr>
          <w:rFonts w:ascii="Avenir Book" w:eastAsia="Times New Roman" w:hAnsi="Avenir Book" w:cs="Times New Roman"/>
          <w:sz w:val="22"/>
          <w:szCs w:val="22"/>
        </w:rPr>
        <w:t>US Toll Free:  877 539</w:t>
      </w:r>
      <w:r w:rsidR="00E6036F">
        <w:rPr>
          <w:rFonts w:ascii="Avenir Book" w:eastAsia="Times New Roman" w:hAnsi="Avenir Book" w:cs="Times New Roman"/>
          <w:sz w:val="22"/>
          <w:szCs w:val="22"/>
        </w:rPr>
        <w:t xml:space="preserve"> 6295</w:t>
      </w:r>
    </w:p>
    <w:p w14:paraId="5BEF211F" w14:textId="77777777" w:rsidR="00E6036F" w:rsidRPr="003D4D77" w:rsidRDefault="00E6036F" w:rsidP="00D54BFC">
      <w:pPr>
        <w:rPr>
          <w:rFonts w:ascii="Avenir Book" w:eastAsia="Times New Roman" w:hAnsi="Avenir Book" w:cs="Times New Roman"/>
          <w:sz w:val="22"/>
          <w:szCs w:val="22"/>
          <w:shd w:val="clear" w:color="auto" w:fill="FFFFFF"/>
        </w:rPr>
      </w:pPr>
    </w:p>
    <w:p w14:paraId="47C4D104" w14:textId="77777777" w:rsidR="00D54BFC" w:rsidRPr="004850C9" w:rsidRDefault="00D54BFC" w:rsidP="004850C9">
      <w:pPr>
        <w:rPr>
          <w:rFonts w:ascii="Avenir Book" w:hAnsi="Avenir Book"/>
          <w:sz w:val="22"/>
          <w:szCs w:val="32"/>
        </w:rPr>
      </w:pPr>
    </w:p>
    <w:p w14:paraId="6493605D" w14:textId="77777777" w:rsidR="004850C9" w:rsidRDefault="004850C9"/>
    <w:p w14:paraId="4D39FC4F" w14:textId="77777777" w:rsidR="00E6036F" w:rsidRDefault="00E6036F"/>
    <w:p w14:paraId="449151AB" w14:textId="77777777" w:rsidR="00E6036F" w:rsidRDefault="00E6036F"/>
    <w:p w14:paraId="15F6E756" w14:textId="77777777" w:rsidR="00E6036F" w:rsidRPr="00E6036F" w:rsidRDefault="00E6036F" w:rsidP="00E6036F">
      <w:pPr>
        <w:jc w:val="center"/>
        <w:rPr>
          <w:rFonts w:ascii="Avenir Book" w:hAnsi="Avenir Book"/>
          <w:sz w:val="22"/>
          <w:szCs w:val="22"/>
        </w:rPr>
      </w:pPr>
    </w:p>
    <w:p w14:paraId="1DAF7F6C" w14:textId="5FBFBD47" w:rsidR="00E6036F" w:rsidRPr="00E6036F" w:rsidRDefault="00E6036F" w:rsidP="00E6036F">
      <w:pPr>
        <w:jc w:val="center"/>
        <w:rPr>
          <w:rFonts w:ascii="Avenir Book" w:hAnsi="Avenir Book"/>
          <w:sz w:val="32"/>
          <w:szCs w:val="32"/>
        </w:rPr>
      </w:pPr>
      <w:r w:rsidRPr="00E6036F">
        <w:rPr>
          <w:rFonts w:ascii="Avenir Book" w:hAnsi="Avenir Book"/>
          <w:sz w:val="32"/>
          <w:szCs w:val="32"/>
        </w:rPr>
        <w:t>OTHER INSURANCE OPTIONS</w:t>
      </w:r>
    </w:p>
    <w:p w14:paraId="0B848537" w14:textId="77777777" w:rsidR="00280042" w:rsidRDefault="00E6036F" w:rsidP="00E6036F">
      <w:pPr>
        <w:jc w:val="center"/>
        <w:rPr>
          <w:rFonts w:ascii="Avenir Book" w:hAnsi="Avenir Book"/>
          <w:sz w:val="22"/>
          <w:szCs w:val="22"/>
        </w:rPr>
      </w:pPr>
      <w:r w:rsidRPr="00E6036F">
        <w:rPr>
          <w:rFonts w:ascii="Avenir Book" w:hAnsi="Avenir Book"/>
          <w:sz w:val="22"/>
          <w:szCs w:val="22"/>
        </w:rPr>
        <w:t>(this is not a comprehensive list, please</w:t>
      </w:r>
      <w:r>
        <w:rPr>
          <w:rFonts w:ascii="Avenir Book" w:hAnsi="Avenir Book"/>
          <w:sz w:val="22"/>
          <w:szCs w:val="22"/>
        </w:rPr>
        <w:t xml:space="preserve"> contact the company directly to obtain updated </w:t>
      </w:r>
    </w:p>
    <w:p w14:paraId="70B80C60" w14:textId="75F7563C" w:rsidR="00E6036F" w:rsidRPr="00E6036F" w:rsidRDefault="00E6036F" w:rsidP="00E6036F">
      <w:pPr>
        <w:jc w:val="center"/>
        <w:rPr>
          <w:rFonts w:ascii="Avenir Book" w:hAnsi="Avenir Book"/>
          <w:sz w:val="22"/>
          <w:szCs w:val="22"/>
        </w:rPr>
      </w:pPr>
      <w:bookmarkStart w:id="0" w:name="_GoBack"/>
      <w:bookmarkEnd w:id="0"/>
      <w:r>
        <w:rPr>
          <w:rFonts w:ascii="Avenir Book" w:hAnsi="Avenir Book"/>
          <w:sz w:val="22"/>
          <w:szCs w:val="22"/>
        </w:rPr>
        <w:t>information</w:t>
      </w:r>
      <w:r w:rsidR="00280042">
        <w:rPr>
          <w:rFonts w:ascii="Avenir Book" w:hAnsi="Avenir Book"/>
          <w:sz w:val="22"/>
          <w:szCs w:val="22"/>
        </w:rPr>
        <w:t xml:space="preserve"> and select the most appropriate plan for your situation</w:t>
      </w:r>
      <w:r w:rsidRPr="00E6036F">
        <w:rPr>
          <w:rFonts w:ascii="Avenir Book" w:hAnsi="Avenir Book"/>
          <w:sz w:val="22"/>
          <w:szCs w:val="22"/>
        </w:rPr>
        <w:t>)</w:t>
      </w:r>
    </w:p>
    <w:p w14:paraId="3C159C65" w14:textId="77777777" w:rsidR="00E6036F" w:rsidRDefault="00E6036F"/>
    <w:p w14:paraId="1A0516CE" w14:textId="77777777" w:rsidR="00280042" w:rsidRDefault="00280042"/>
    <w:p w14:paraId="241D937A" w14:textId="77777777" w:rsidR="00E6036F" w:rsidRDefault="00E6036F"/>
    <w:tbl>
      <w:tblPr>
        <w:tblW w:w="10980" w:type="dxa"/>
        <w:tblInd w:w="108" w:type="dxa"/>
        <w:tblLayout w:type="fixed"/>
        <w:tblLook w:val="04A0" w:firstRow="1" w:lastRow="0" w:firstColumn="1" w:lastColumn="0" w:noHBand="0" w:noVBand="1"/>
      </w:tblPr>
      <w:tblGrid>
        <w:gridCol w:w="1938"/>
        <w:gridCol w:w="2292"/>
        <w:gridCol w:w="3150"/>
        <w:gridCol w:w="1800"/>
        <w:gridCol w:w="1800"/>
      </w:tblGrid>
      <w:tr w:rsidR="004850C9" w:rsidRPr="004850C9" w14:paraId="084DE5A3" w14:textId="77777777" w:rsidTr="004850C9">
        <w:trPr>
          <w:trHeight w:val="320"/>
        </w:trPr>
        <w:tc>
          <w:tcPr>
            <w:tcW w:w="1938"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4E4CECB" w14:textId="77777777" w:rsidR="004850C9" w:rsidRPr="004850C9" w:rsidRDefault="004850C9" w:rsidP="004850C9">
            <w:pPr>
              <w:jc w:val="center"/>
              <w:rPr>
                <w:rFonts w:ascii="Avenir Book" w:eastAsia="Times New Roman" w:hAnsi="Avenir Book" w:cs="Times New Roman"/>
                <w:b/>
                <w:bCs/>
                <w:color w:val="000000"/>
                <w:sz w:val="22"/>
                <w:szCs w:val="22"/>
              </w:rPr>
            </w:pPr>
            <w:r w:rsidRPr="004850C9">
              <w:rPr>
                <w:rFonts w:ascii="Avenir Book" w:eastAsia="Times New Roman" w:hAnsi="Avenir Book" w:cs="Times New Roman"/>
                <w:b/>
                <w:bCs/>
                <w:color w:val="000000"/>
                <w:sz w:val="22"/>
                <w:szCs w:val="22"/>
              </w:rPr>
              <w:t>Insurance Company</w:t>
            </w:r>
          </w:p>
        </w:tc>
        <w:tc>
          <w:tcPr>
            <w:tcW w:w="2292" w:type="dxa"/>
            <w:tcBorders>
              <w:top w:val="single" w:sz="8" w:space="0" w:color="auto"/>
              <w:left w:val="nil"/>
              <w:bottom w:val="single" w:sz="8" w:space="0" w:color="auto"/>
              <w:right w:val="single" w:sz="4" w:space="0" w:color="auto"/>
            </w:tcBorders>
            <w:shd w:val="clear" w:color="auto" w:fill="auto"/>
            <w:vAlign w:val="center"/>
            <w:hideMark/>
          </w:tcPr>
          <w:p w14:paraId="58DDF0A6" w14:textId="77777777" w:rsidR="004850C9" w:rsidRPr="004850C9" w:rsidRDefault="004850C9" w:rsidP="004850C9">
            <w:pPr>
              <w:jc w:val="center"/>
              <w:rPr>
                <w:rFonts w:ascii="Avenir Book" w:eastAsia="Times New Roman" w:hAnsi="Avenir Book" w:cs="Times New Roman"/>
                <w:b/>
                <w:bCs/>
                <w:color w:val="000000"/>
                <w:sz w:val="22"/>
                <w:szCs w:val="22"/>
              </w:rPr>
            </w:pPr>
            <w:r w:rsidRPr="004850C9">
              <w:rPr>
                <w:rFonts w:ascii="Avenir Book" w:eastAsia="Times New Roman" w:hAnsi="Avenir Book" w:cs="Times New Roman"/>
                <w:b/>
                <w:bCs/>
                <w:color w:val="000000"/>
                <w:sz w:val="22"/>
                <w:szCs w:val="22"/>
              </w:rPr>
              <w:t>Insurance Plan</w:t>
            </w:r>
          </w:p>
        </w:tc>
        <w:tc>
          <w:tcPr>
            <w:tcW w:w="3150" w:type="dxa"/>
            <w:tcBorders>
              <w:top w:val="single" w:sz="8" w:space="0" w:color="auto"/>
              <w:left w:val="nil"/>
              <w:bottom w:val="single" w:sz="8" w:space="0" w:color="auto"/>
              <w:right w:val="single" w:sz="4" w:space="0" w:color="auto"/>
            </w:tcBorders>
            <w:shd w:val="clear" w:color="auto" w:fill="auto"/>
            <w:vAlign w:val="center"/>
            <w:hideMark/>
          </w:tcPr>
          <w:p w14:paraId="55660544" w14:textId="77777777" w:rsidR="004850C9" w:rsidRPr="004850C9" w:rsidRDefault="004850C9" w:rsidP="004850C9">
            <w:pPr>
              <w:jc w:val="center"/>
              <w:rPr>
                <w:rFonts w:ascii="Avenir Book" w:eastAsia="Times New Roman" w:hAnsi="Avenir Book" w:cs="Times New Roman"/>
                <w:b/>
                <w:bCs/>
                <w:color w:val="000000"/>
                <w:sz w:val="22"/>
                <w:szCs w:val="22"/>
              </w:rPr>
            </w:pPr>
            <w:r w:rsidRPr="004850C9">
              <w:rPr>
                <w:rFonts w:ascii="Avenir Book" w:eastAsia="Times New Roman" w:hAnsi="Avenir Book" w:cs="Times New Roman"/>
                <w:b/>
                <w:bCs/>
                <w:color w:val="000000"/>
                <w:sz w:val="22"/>
                <w:szCs w:val="22"/>
              </w:rPr>
              <w:t>Coverage</w:t>
            </w:r>
          </w:p>
        </w:tc>
        <w:tc>
          <w:tcPr>
            <w:tcW w:w="1800" w:type="dxa"/>
            <w:tcBorders>
              <w:top w:val="single" w:sz="8" w:space="0" w:color="auto"/>
              <w:left w:val="nil"/>
              <w:bottom w:val="single" w:sz="8" w:space="0" w:color="auto"/>
              <w:right w:val="single" w:sz="4" w:space="0" w:color="auto"/>
            </w:tcBorders>
            <w:shd w:val="clear" w:color="auto" w:fill="auto"/>
            <w:vAlign w:val="center"/>
            <w:hideMark/>
          </w:tcPr>
          <w:p w14:paraId="45E4F04C" w14:textId="77777777" w:rsidR="004850C9" w:rsidRDefault="004850C9" w:rsidP="004850C9">
            <w:pPr>
              <w:jc w:val="center"/>
              <w:rPr>
                <w:rFonts w:ascii="Avenir Book" w:eastAsia="Times New Roman" w:hAnsi="Avenir Book" w:cs="Times New Roman"/>
                <w:b/>
                <w:bCs/>
                <w:color w:val="000000"/>
                <w:sz w:val="22"/>
                <w:szCs w:val="22"/>
              </w:rPr>
            </w:pPr>
            <w:r w:rsidRPr="004850C9">
              <w:rPr>
                <w:rFonts w:ascii="Avenir Book" w:eastAsia="Times New Roman" w:hAnsi="Avenir Book" w:cs="Times New Roman"/>
                <w:b/>
                <w:bCs/>
                <w:color w:val="000000"/>
                <w:sz w:val="22"/>
                <w:szCs w:val="22"/>
              </w:rPr>
              <w:t>Deductible/</w:t>
            </w:r>
          </w:p>
          <w:p w14:paraId="7AE37157" w14:textId="77777777" w:rsidR="004850C9" w:rsidRPr="004850C9" w:rsidRDefault="004850C9" w:rsidP="004850C9">
            <w:pPr>
              <w:jc w:val="center"/>
              <w:rPr>
                <w:rFonts w:ascii="Avenir Book" w:eastAsia="Times New Roman" w:hAnsi="Avenir Book" w:cs="Times New Roman"/>
                <w:b/>
                <w:bCs/>
                <w:color w:val="000000"/>
                <w:sz w:val="22"/>
                <w:szCs w:val="22"/>
              </w:rPr>
            </w:pPr>
            <w:r w:rsidRPr="004850C9">
              <w:rPr>
                <w:rFonts w:ascii="Avenir Book" w:eastAsia="Times New Roman" w:hAnsi="Avenir Book" w:cs="Times New Roman"/>
                <w:b/>
                <w:bCs/>
                <w:color w:val="000000"/>
                <w:sz w:val="22"/>
                <w:szCs w:val="22"/>
              </w:rPr>
              <w:t>Coinsurance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02801FBA" w14:textId="77777777" w:rsidR="004850C9" w:rsidRPr="004850C9" w:rsidRDefault="004850C9" w:rsidP="004850C9">
            <w:pPr>
              <w:jc w:val="center"/>
              <w:rPr>
                <w:rFonts w:ascii="Avenir Book" w:eastAsia="Times New Roman" w:hAnsi="Avenir Book" w:cs="Times New Roman"/>
                <w:b/>
                <w:bCs/>
                <w:color w:val="000000"/>
                <w:sz w:val="22"/>
                <w:szCs w:val="22"/>
              </w:rPr>
            </w:pPr>
            <w:r w:rsidRPr="004850C9">
              <w:rPr>
                <w:rFonts w:ascii="Avenir Book" w:eastAsia="Times New Roman" w:hAnsi="Avenir Book" w:cs="Times New Roman"/>
                <w:b/>
                <w:bCs/>
                <w:color w:val="000000"/>
                <w:sz w:val="22"/>
                <w:szCs w:val="22"/>
              </w:rPr>
              <w:t>Price</w:t>
            </w:r>
          </w:p>
        </w:tc>
      </w:tr>
      <w:tr w:rsidR="004850C9" w:rsidRPr="004850C9" w14:paraId="29C34FFD" w14:textId="77777777" w:rsidTr="004850C9">
        <w:trPr>
          <w:trHeight w:val="1500"/>
        </w:trPr>
        <w:tc>
          <w:tcPr>
            <w:tcW w:w="1938" w:type="dxa"/>
            <w:tcBorders>
              <w:top w:val="nil"/>
              <w:left w:val="single" w:sz="4" w:space="0" w:color="auto"/>
              <w:bottom w:val="single" w:sz="4" w:space="0" w:color="auto"/>
              <w:right w:val="single" w:sz="4" w:space="0" w:color="auto"/>
            </w:tcBorders>
            <w:shd w:val="clear" w:color="auto" w:fill="auto"/>
            <w:vAlign w:val="center"/>
            <w:hideMark/>
          </w:tcPr>
          <w:p w14:paraId="2F6F4123" w14:textId="77777777" w:rsidR="004850C9" w:rsidRPr="004850C9" w:rsidRDefault="004850C9" w:rsidP="004850C9">
            <w:pPr>
              <w:jc w:val="center"/>
              <w:rPr>
                <w:rFonts w:ascii="Avenir Book" w:eastAsia="Times New Roman" w:hAnsi="Avenir Book" w:cs="Times New Roman"/>
                <w:color w:val="000000"/>
                <w:sz w:val="22"/>
                <w:szCs w:val="22"/>
              </w:rPr>
            </w:pPr>
            <w:r w:rsidRPr="004850C9">
              <w:rPr>
                <w:rFonts w:ascii="Avenir Book" w:eastAsia="Times New Roman" w:hAnsi="Avenir Book" w:cs="Times New Roman"/>
                <w:color w:val="000000"/>
                <w:sz w:val="22"/>
                <w:szCs w:val="22"/>
              </w:rPr>
              <w:t>CIGNA</w:t>
            </w:r>
          </w:p>
        </w:tc>
        <w:tc>
          <w:tcPr>
            <w:tcW w:w="2292" w:type="dxa"/>
            <w:tcBorders>
              <w:top w:val="nil"/>
              <w:left w:val="nil"/>
              <w:bottom w:val="single" w:sz="4" w:space="0" w:color="auto"/>
              <w:right w:val="single" w:sz="4" w:space="0" w:color="auto"/>
            </w:tcBorders>
            <w:shd w:val="clear" w:color="auto" w:fill="auto"/>
            <w:vAlign w:val="center"/>
            <w:hideMark/>
          </w:tcPr>
          <w:p w14:paraId="5A22988C" w14:textId="77777777" w:rsidR="004850C9" w:rsidRPr="004850C9" w:rsidRDefault="004850C9" w:rsidP="004850C9">
            <w:pPr>
              <w:jc w:val="center"/>
              <w:rPr>
                <w:rFonts w:ascii="Avenir Book" w:eastAsia="Times New Roman" w:hAnsi="Avenir Book" w:cs="Times New Roman"/>
                <w:color w:val="000000"/>
                <w:sz w:val="22"/>
                <w:szCs w:val="22"/>
              </w:rPr>
            </w:pPr>
            <w:r w:rsidRPr="004850C9">
              <w:rPr>
                <w:rFonts w:ascii="Avenir Book" w:eastAsia="Times New Roman" w:hAnsi="Avenir Book" w:cs="Times New Roman"/>
                <w:color w:val="000000"/>
                <w:sz w:val="22"/>
                <w:szCs w:val="22"/>
              </w:rPr>
              <w:t>Silver Global Health with added Outpatient &amp; Emergency Supplement</w:t>
            </w:r>
          </w:p>
        </w:tc>
        <w:tc>
          <w:tcPr>
            <w:tcW w:w="3150" w:type="dxa"/>
            <w:tcBorders>
              <w:top w:val="nil"/>
              <w:left w:val="nil"/>
              <w:bottom w:val="single" w:sz="4" w:space="0" w:color="auto"/>
              <w:right w:val="single" w:sz="4" w:space="0" w:color="auto"/>
            </w:tcBorders>
            <w:shd w:val="clear" w:color="auto" w:fill="auto"/>
            <w:vAlign w:val="center"/>
            <w:hideMark/>
          </w:tcPr>
          <w:p w14:paraId="7C431054" w14:textId="77777777" w:rsidR="004850C9" w:rsidRPr="004850C9" w:rsidRDefault="004850C9" w:rsidP="004850C9">
            <w:pPr>
              <w:spacing w:after="240"/>
              <w:jc w:val="center"/>
              <w:rPr>
                <w:rFonts w:ascii="Avenir Book" w:eastAsia="Times New Roman" w:hAnsi="Avenir Book" w:cs="Times New Roman"/>
                <w:color w:val="000000"/>
                <w:sz w:val="22"/>
                <w:szCs w:val="22"/>
              </w:rPr>
            </w:pPr>
            <w:r w:rsidRPr="004850C9">
              <w:rPr>
                <w:rFonts w:ascii="Avenir Book" w:eastAsia="Times New Roman" w:hAnsi="Avenir Book" w:cs="Times New Roman"/>
                <w:color w:val="000000"/>
                <w:sz w:val="22"/>
                <w:szCs w:val="22"/>
              </w:rPr>
              <w:t>$1 million maximum</w:t>
            </w:r>
            <w:r w:rsidRPr="004850C9">
              <w:rPr>
                <w:rFonts w:ascii="Avenir Book" w:eastAsia="Times New Roman" w:hAnsi="Avenir Book" w:cs="Times New Roman"/>
                <w:color w:val="000000"/>
                <w:sz w:val="22"/>
                <w:szCs w:val="22"/>
              </w:rPr>
              <w:br/>
              <w:t>Emergency Evacuation</w:t>
            </w:r>
            <w:r w:rsidRPr="004850C9">
              <w:rPr>
                <w:rFonts w:ascii="Avenir Book" w:eastAsia="Times New Roman" w:hAnsi="Avenir Book" w:cs="Times New Roman"/>
                <w:color w:val="000000"/>
                <w:sz w:val="22"/>
                <w:szCs w:val="22"/>
              </w:rPr>
              <w:br/>
              <w:t>Vaccinations/medications covered</w:t>
            </w:r>
          </w:p>
        </w:tc>
        <w:tc>
          <w:tcPr>
            <w:tcW w:w="1800" w:type="dxa"/>
            <w:tcBorders>
              <w:top w:val="nil"/>
              <w:left w:val="nil"/>
              <w:bottom w:val="single" w:sz="4" w:space="0" w:color="auto"/>
              <w:right w:val="single" w:sz="4" w:space="0" w:color="auto"/>
            </w:tcBorders>
            <w:shd w:val="clear" w:color="auto" w:fill="auto"/>
            <w:vAlign w:val="center"/>
            <w:hideMark/>
          </w:tcPr>
          <w:p w14:paraId="33D66A64" w14:textId="77777777" w:rsidR="004850C9" w:rsidRPr="004850C9" w:rsidRDefault="004850C9" w:rsidP="004850C9">
            <w:pPr>
              <w:jc w:val="center"/>
              <w:rPr>
                <w:rFonts w:ascii="Avenir Book" w:eastAsia="Times New Roman" w:hAnsi="Avenir Book" w:cs="Times New Roman"/>
                <w:color w:val="000000"/>
                <w:sz w:val="22"/>
                <w:szCs w:val="22"/>
              </w:rPr>
            </w:pPr>
            <w:r w:rsidRPr="004850C9">
              <w:rPr>
                <w:rFonts w:ascii="Avenir Book" w:eastAsia="Times New Roman" w:hAnsi="Avenir Book" w:cs="Times New Roman"/>
                <w:color w:val="000000"/>
                <w:sz w:val="22"/>
                <w:szCs w:val="22"/>
              </w:rPr>
              <w:t>$750 deductible</w:t>
            </w:r>
          </w:p>
        </w:tc>
        <w:tc>
          <w:tcPr>
            <w:tcW w:w="1800" w:type="dxa"/>
            <w:tcBorders>
              <w:top w:val="nil"/>
              <w:left w:val="nil"/>
              <w:bottom w:val="single" w:sz="4" w:space="0" w:color="auto"/>
              <w:right w:val="single" w:sz="4" w:space="0" w:color="auto"/>
            </w:tcBorders>
            <w:shd w:val="clear" w:color="auto" w:fill="auto"/>
            <w:vAlign w:val="center"/>
            <w:hideMark/>
          </w:tcPr>
          <w:p w14:paraId="43BC4C2E" w14:textId="77777777" w:rsidR="004850C9" w:rsidRPr="004850C9" w:rsidRDefault="004850C9" w:rsidP="004850C9">
            <w:pPr>
              <w:jc w:val="center"/>
              <w:rPr>
                <w:rFonts w:ascii="Avenir Book" w:eastAsia="Times New Roman" w:hAnsi="Avenir Book" w:cs="Times New Roman"/>
                <w:color w:val="000000"/>
                <w:sz w:val="22"/>
                <w:szCs w:val="22"/>
              </w:rPr>
            </w:pPr>
            <w:r w:rsidRPr="004850C9">
              <w:rPr>
                <w:rFonts w:ascii="Avenir Book" w:eastAsia="Times New Roman" w:hAnsi="Avenir Book" w:cs="Times New Roman"/>
                <w:color w:val="000000"/>
                <w:sz w:val="22"/>
                <w:szCs w:val="22"/>
              </w:rPr>
              <w:t>$2150 for 12 months</w:t>
            </w:r>
          </w:p>
        </w:tc>
      </w:tr>
      <w:tr w:rsidR="004850C9" w:rsidRPr="004850C9" w14:paraId="04930448" w14:textId="77777777" w:rsidTr="004850C9">
        <w:trPr>
          <w:trHeight w:val="1200"/>
        </w:trPr>
        <w:tc>
          <w:tcPr>
            <w:tcW w:w="1938" w:type="dxa"/>
            <w:tcBorders>
              <w:top w:val="nil"/>
              <w:left w:val="single" w:sz="4" w:space="0" w:color="auto"/>
              <w:bottom w:val="single" w:sz="4" w:space="0" w:color="auto"/>
              <w:right w:val="single" w:sz="4" w:space="0" w:color="auto"/>
            </w:tcBorders>
            <w:shd w:val="clear" w:color="auto" w:fill="auto"/>
            <w:vAlign w:val="center"/>
            <w:hideMark/>
          </w:tcPr>
          <w:p w14:paraId="44E05721" w14:textId="77777777" w:rsidR="004850C9" w:rsidRPr="004850C9" w:rsidRDefault="004850C9" w:rsidP="004850C9">
            <w:pPr>
              <w:jc w:val="center"/>
              <w:rPr>
                <w:rFonts w:ascii="Avenir Book" w:eastAsia="Times New Roman" w:hAnsi="Avenir Book" w:cs="Times New Roman"/>
                <w:color w:val="000000"/>
                <w:sz w:val="22"/>
                <w:szCs w:val="22"/>
              </w:rPr>
            </w:pPr>
            <w:r w:rsidRPr="004850C9">
              <w:rPr>
                <w:rFonts w:ascii="Avenir Book" w:eastAsia="Times New Roman" w:hAnsi="Avenir Book" w:cs="Times New Roman"/>
                <w:color w:val="000000"/>
                <w:sz w:val="22"/>
                <w:szCs w:val="22"/>
              </w:rPr>
              <w:t>CISI</w:t>
            </w:r>
          </w:p>
        </w:tc>
        <w:tc>
          <w:tcPr>
            <w:tcW w:w="2292" w:type="dxa"/>
            <w:tcBorders>
              <w:top w:val="nil"/>
              <w:left w:val="nil"/>
              <w:bottom w:val="single" w:sz="4" w:space="0" w:color="auto"/>
              <w:right w:val="single" w:sz="4" w:space="0" w:color="auto"/>
            </w:tcBorders>
            <w:shd w:val="clear" w:color="auto" w:fill="auto"/>
            <w:vAlign w:val="center"/>
            <w:hideMark/>
          </w:tcPr>
          <w:p w14:paraId="6D7B6BFF" w14:textId="77777777" w:rsidR="004850C9" w:rsidRPr="004850C9" w:rsidRDefault="004850C9" w:rsidP="004850C9">
            <w:pPr>
              <w:jc w:val="center"/>
              <w:rPr>
                <w:rFonts w:ascii="Avenir Book" w:eastAsia="Times New Roman" w:hAnsi="Avenir Book" w:cs="Times New Roman"/>
                <w:color w:val="000000"/>
                <w:sz w:val="22"/>
                <w:szCs w:val="22"/>
              </w:rPr>
            </w:pPr>
            <w:r w:rsidRPr="004850C9">
              <w:rPr>
                <w:rFonts w:ascii="Avenir Book" w:eastAsia="Times New Roman" w:hAnsi="Avenir Book" w:cs="Times New Roman"/>
                <w:color w:val="000000"/>
                <w:sz w:val="22"/>
                <w:szCs w:val="22"/>
              </w:rPr>
              <w:t>World Class Study Abroad Plan</w:t>
            </w:r>
          </w:p>
        </w:tc>
        <w:tc>
          <w:tcPr>
            <w:tcW w:w="3150" w:type="dxa"/>
            <w:tcBorders>
              <w:top w:val="nil"/>
              <w:left w:val="nil"/>
              <w:bottom w:val="single" w:sz="4" w:space="0" w:color="auto"/>
              <w:right w:val="single" w:sz="4" w:space="0" w:color="auto"/>
            </w:tcBorders>
            <w:shd w:val="clear" w:color="auto" w:fill="auto"/>
            <w:vAlign w:val="center"/>
            <w:hideMark/>
          </w:tcPr>
          <w:p w14:paraId="32EAFBC4" w14:textId="77777777" w:rsidR="004850C9" w:rsidRPr="004850C9" w:rsidRDefault="004850C9" w:rsidP="004850C9">
            <w:pPr>
              <w:jc w:val="center"/>
              <w:rPr>
                <w:rFonts w:ascii="Avenir Book" w:eastAsia="Times New Roman" w:hAnsi="Avenir Book" w:cs="Times New Roman"/>
                <w:color w:val="000000"/>
                <w:sz w:val="22"/>
                <w:szCs w:val="22"/>
              </w:rPr>
            </w:pPr>
            <w:r w:rsidRPr="004850C9">
              <w:rPr>
                <w:rFonts w:ascii="Avenir Book" w:eastAsia="Times New Roman" w:hAnsi="Avenir Book" w:cs="Times New Roman"/>
                <w:color w:val="000000"/>
                <w:sz w:val="22"/>
                <w:szCs w:val="22"/>
              </w:rPr>
              <w:t>$50,000 max per incident</w:t>
            </w:r>
            <w:r w:rsidRPr="004850C9">
              <w:rPr>
                <w:rFonts w:ascii="Avenir Book" w:eastAsia="Times New Roman" w:hAnsi="Avenir Book" w:cs="Times New Roman"/>
                <w:color w:val="000000"/>
                <w:sz w:val="22"/>
                <w:szCs w:val="22"/>
              </w:rPr>
              <w:br/>
              <w:t>Emergency Evacuation</w:t>
            </w:r>
            <w:r w:rsidRPr="004850C9">
              <w:rPr>
                <w:rFonts w:ascii="Avenir Book" w:eastAsia="Times New Roman" w:hAnsi="Avenir Book" w:cs="Times New Roman"/>
                <w:color w:val="000000"/>
                <w:sz w:val="22"/>
                <w:szCs w:val="22"/>
              </w:rPr>
              <w:br/>
              <w:t>No vaccination/medication coverage</w:t>
            </w:r>
          </w:p>
        </w:tc>
        <w:tc>
          <w:tcPr>
            <w:tcW w:w="1800" w:type="dxa"/>
            <w:tcBorders>
              <w:top w:val="nil"/>
              <w:left w:val="nil"/>
              <w:bottom w:val="single" w:sz="4" w:space="0" w:color="auto"/>
              <w:right w:val="single" w:sz="4" w:space="0" w:color="auto"/>
            </w:tcBorders>
            <w:shd w:val="clear" w:color="auto" w:fill="auto"/>
            <w:vAlign w:val="center"/>
            <w:hideMark/>
          </w:tcPr>
          <w:p w14:paraId="7BC957DB" w14:textId="77777777" w:rsidR="004850C9" w:rsidRPr="004850C9" w:rsidRDefault="004850C9" w:rsidP="004850C9">
            <w:pPr>
              <w:jc w:val="center"/>
              <w:rPr>
                <w:rFonts w:ascii="Avenir Book" w:eastAsia="Times New Roman" w:hAnsi="Avenir Book" w:cs="Times New Roman"/>
                <w:color w:val="000000"/>
                <w:sz w:val="22"/>
                <w:szCs w:val="22"/>
              </w:rPr>
            </w:pPr>
            <w:r w:rsidRPr="004850C9">
              <w:rPr>
                <w:rFonts w:ascii="Avenir Book" w:eastAsia="Times New Roman" w:hAnsi="Avenir Book" w:cs="Times New Roman"/>
                <w:color w:val="000000"/>
                <w:sz w:val="22"/>
                <w:szCs w:val="22"/>
              </w:rPr>
              <w:t>$100 deductible</w:t>
            </w:r>
          </w:p>
        </w:tc>
        <w:tc>
          <w:tcPr>
            <w:tcW w:w="1800" w:type="dxa"/>
            <w:tcBorders>
              <w:top w:val="nil"/>
              <w:left w:val="nil"/>
              <w:bottom w:val="single" w:sz="4" w:space="0" w:color="auto"/>
              <w:right w:val="single" w:sz="4" w:space="0" w:color="auto"/>
            </w:tcBorders>
            <w:shd w:val="clear" w:color="auto" w:fill="auto"/>
            <w:vAlign w:val="center"/>
            <w:hideMark/>
          </w:tcPr>
          <w:p w14:paraId="763C5B99" w14:textId="77777777" w:rsidR="004850C9" w:rsidRPr="004850C9" w:rsidRDefault="004850C9" w:rsidP="004850C9">
            <w:pPr>
              <w:jc w:val="center"/>
              <w:rPr>
                <w:rFonts w:ascii="Avenir Book" w:eastAsia="Times New Roman" w:hAnsi="Avenir Book" w:cs="Times New Roman"/>
                <w:color w:val="000000"/>
                <w:sz w:val="22"/>
                <w:szCs w:val="22"/>
              </w:rPr>
            </w:pPr>
            <w:r w:rsidRPr="004850C9">
              <w:rPr>
                <w:rFonts w:ascii="Avenir Book" w:eastAsia="Times New Roman" w:hAnsi="Avenir Book" w:cs="Times New Roman"/>
                <w:color w:val="000000"/>
                <w:sz w:val="22"/>
                <w:szCs w:val="22"/>
              </w:rPr>
              <w:t>$672 for 12 months</w:t>
            </w:r>
          </w:p>
        </w:tc>
      </w:tr>
      <w:tr w:rsidR="004850C9" w:rsidRPr="004850C9" w14:paraId="687F5A4D" w14:textId="77777777" w:rsidTr="004850C9">
        <w:trPr>
          <w:trHeight w:val="1200"/>
        </w:trPr>
        <w:tc>
          <w:tcPr>
            <w:tcW w:w="1938" w:type="dxa"/>
            <w:tcBorders>
              <w:top w:val="nil"/>
              <w:left w:val="single" w:sz="4" w:space="0" w:color="auto"/>
              <w:bottom w:val="single" w:sz="4" w:space="0" w:color="auto"/>
              <w:right w:val="single" w:sz="4" w:space="0" w:color="auto"/>
            </w:tcBorders>
            <w:shd w:val="clear" w:color="auto" w:fill="auto"/>
            <w:vAlign w:val="center"/>
            <w:hideMark/>
          </w:tcPr>
          <w:p w14:paraId="1717EFD6" w14:textId="77777777" w:rsidR="004850C9" w:rsidRPr="004850C9" w:rsidRDefault="004850C9" w:rsidP="004850C9">
            <w:pPr>
              <w:jc w:val="center"/>
              <w:rPr>
                <w:rFonts w:ascii="Avenir Book" w:eastAsia="Times New Roman" w:hAnsi="Avenir Book" w:cs="Times New Roman"/>
                <w:color w:val="000000"/>
                <w:sz w:val="22"/>
                <w:szCs w:val="22"/>
              </w:rPr>
            </w:pPr>
            <w:r w:rsidRPr="004850C9">
              <w:rPr>
                <w:rFonts w:ascii="Avenir Book" w:eastAsia="Times New Roman" w:hAnsi="Avenir Book" w:cs="Times New Roman"/>
                <w:color w:val="000000"/>
                <w:sz w:val="22"/>
                <w:szCs w:val="22"/>
              </w:rPr>
              <w:t>CMI</w:t>
            </w:r>
          </w:p>
        </w:tc>
        <w:tc>
          <w:tcPr>
            <w:tcW w:w="2292" w:type="dxa"/>
            <w:tcBorders>
              <w:top w:val="nil"/>
              <w:left w:val="nil"/>
              <w:bottom w:val="single" w:sz="4" w:space="0" w:color="auto"/>
              <w:right w:val="single" w:sz="4" w:space="0" w:color="auto"/>
            </w:tcBorders>
            <w:shd w:val="clear" w:color="auto" w:fill="auto"/>
            <w:vAlign w:val="center"/>
            <w:hideMark/>
          </w:tcPr>
          <w:p w14:paraId="0C58A8A1" w14:textId="77777777" w:rsidR="004850C9" w:rsidRPr="004850C9" w:rsidRDefault="004850C9" w:rsidP="004850C9">
            <w:pPr>
              <w:jc w:val="center"/>
              <w:rPr>
                <w:rFonts w:ascii="Avenir Book" w:eastAsia="Times New Roman" w:hAnsi="Avenir Book" w:cs="Times New Roman"/>
                <w:color w:val="000000"/>
                <w:sz w:val="22"/>
                <w:szCs w:val="22"/>
              </w:rPr>
            </w:pPr>
            <w:r w:rsidRPr="004850C9">
              <w:rPr>
                <w:rFonts w:ascii="Avenir Book" w:eastAsia="Times New Roman" w:hAnsi="Avenir Book" w:cs="Times New Roman"/>
                <w:color w:val="000000"/>
                <w:sz w:val="22"/>
                <w:szCs w:val="22"/>
              </w:rPr>
              <w:t>Global Medical International</w:t>
            </w:r>
          </w:p>
        </w:tc>
        <w:tc>
          <w:tcPr>
            <w:tcW w:w="3150" w:type="dxa"/>
            <w:tcBorders>
              <w:top w:val="nil"/>
              <w:left w:val="nil"/>
              <w:bottom w:val="single" w:sz="4" w:space="0" w:color="auto"/>
              <w:right w:val="single" w:sz="4" w:space="0" w:color="auto"/>
            </w:tcBorders>
            <w:shd w:val="clear" w:color="auto" w:fill="auto"/>
            <w:vAlign w:val="center"/>
            <w:hideMark/>
          </w:tcPr>
          <w:p w14:paraId="4049F1B2" w14:textId="77777777" w:rsidR="004850C9" w:rsidRPr="004850C9" w:rsidRDefault="004850C9" w:rsidP="004850C9">
            <w:pPr>
              <w:jc w:val="center"/>
              <w:rPr>
                <w:rFonts w:ascii="Avenir Book" w:eastAsia="Times New Roman" w:hAnsi="Avenir Book" w:cs="Times New Roman"/>
                <w:color w:val="000000"/>
                <w:sz w:val="22"/>
                <w:szCs w:val="22"/>
              </w:rPr>
            </w:pPr>
            <w:r w:rsidRPr="004850C9">
              <w:rPr>
                <w:rFonts w:ascii="Avenir Book" w:eastAsia="Times New Roman" w:hAnsi="Avenir Book" w:cs="Times New Roman"/>
                <w:color w:val="000000"/>
                <w:sz w:val="22"/>
                <w:szCs w:val="22"/>
              </w:rPr>
              <w:t>$100,000 lifetime maximum</w:t>
            </w:r>
            <w:r w:rsidRPr="004850C9">
              <w:rPr>
                <w:rFonts w:ascii="Avenir Book" w:eastAsia="Times New Roman" w:hAnsi="Avenir Book" w:cs="Times New Roman"/>
                <w:color w:val="000000"/>
                <w:sz w:val="22"/>
                <w:szCs w:val="22"/>
              </w:rPr>
              <w:br/>
              <w:t>Emergency Evacuation</w:t>
            </w:r>
            <w:r w:rsidRPr="004850C9">
              <w:rPr>
                <w:rFonts w:ascii="Avenir Book" w:eastAsia="Times New Roman" w:hAnsi="Avenir Book" w:cs="Times New Roman"/>
                <w:color w:val="000000"/>
                <w:sz w:val="22"/>
                <w:szCs w:val="22"/>
              </w:rPr>
              <w:br/>
              <w:t>50% of outpatient prescriptions</w:t>
            </w:r>
          </w:p>
        </w:tc>
        <w:tc>
          <w:tcPr>
            <w:tcW w:w="1800" w:type="dxa"/>
            <w:tcBorders>
              <w:top w:val="nil"/>
              <w:left w:val="nil"/>
              <w:bottom w:val="single" w:sz="4" w:space="0" w:color="auto"/>
              <w:right w:val="single" w:sz="4" w:space="0" w:color="auto"/>
            </w:tcBorders>
            <w:shd w:val="clear" w:color="auto" w:fill="auto"/>
            <w:vAlign w:val="center"/>
            <w:hideMark/>
          </w:tcPr>
          <w:p w14:paraId="6FC9FEE5" w14:textId="77777777" w:rsidR="004850C9" w:rsidRPr="004850C9" w:rsidRDefault="004850C9" w:rsidP="004850C9">
            <w:pPr>
              <w:jc w:val="center"/>
              <w:rPr>
                <w:rFonts w:ascii="Avenir Book" w:eastAsia="Times New Roman" w:hAnsi="Avenir Book" w:cs="Times New Roman"/>
                <w:color w:val="000000"/>
                <w:sz w:val="22"/>
                <w:szCs w:val="22"/>
              </w:rPr>
            </w:pPr>
            <w:r w:rsidRPr="004850C9">
              <w:rPr>
                <w:rFonts w:ascii="Avenir Book" w:eastAsia="Times New Roman" w:hAnsi="Avenir Book" w:cs="Times New Roman"/>
                <w:color w:val="000000"/>
                <w:sz w:val="22"/>
                <w:szCs w:val="22"/>
              </w:rPr>
              <w:t>None</w:t>
            </w:r>
          </w:p>
        </w:tc>
        <w:tc>
          <w:tcPr>
            <w:tcW w:w="1800" w:type="dxa"/>
            <w:tcBorders>
              <w:top w:val="nil"/>
              <w:left w:val="nil"/>
              <w:bottom w:val="single" w:sz="4" w:space="0" w:color="auto"/>
              <w:right w:val="single" w:sz="4" w:space="0" w:color="auto"/>
            </w:tcBorders>
            <w:shd w:val="clear" w:color="auto" w:fill="auto"/>
            <w:vAlign w:val="center"/>
            <w:hideMark/>
          </w:tcPr>
          <w:p w14:paraId="3344911A" w14:textId="77777777" w:rsidR="004850C9" w:rsidRPr="004850C9" w:rsidRDefault="004850C9" w:rsidP="004850C9">
            <w:pPr>
              <w:jc w:val="center"/>
              <w:rPr>
                <w:rFonts w:ascii="Avenir Book" w:eastAsia="Times New Roman" w:hAnsi="Avenir Book" w:cs="Times New Roman"/>
                <w:color w:val="000000"/>
                <w:sz w:val="22"/>
                <w:szCs w:val="22"/>
              </w:rPr>
            </w:pPr>
            <w:r w:rsidRPr="004850C9">
              <w:rPr>
                <w:rFonts w:ascii="Avenir Book" w:eastAsia="Times New Roman" w:hAnsi="Avenir Book" w:cs="Times New Roman"/>
                <w:color w:val="000000"/>
                <w:sz w:val="22"/>
                <w:szCs w:val="22"/>
              </w:rPr>
              <w:t>$1,008 for 12 months</w:t>
            </w:r>
          </w:p>
        </w:tc>
      </w:tr>
      <w:tr w:rsidR="004850C9" w:rsidRPr="004850C9" w14:paraId="76052D80" w14:textId="77777777" w:rsidTr="004850C9">
        <w:trPr>
          <w:trHeight w:val="1200"/>
        </w:trPr>
        <w:tc>
          <w:tcPr>
            <w:tcW w:w="1938" w:type="dxa"/>
            <w:tcBorders>
              <w:top w:val="nil"/>
              <w:left w:val="single" w:sz="4" w:space="0" w:color="auto"/>
              <w:bottom w:val="single" w:sz="4" w:space="0" w:color="auto"/>
              <w:right w:val="single" w:sz="4" w:space="0" w:color="auto"/>
            </w:tcBorders>
            <w:shd w:val="clear" w:color="auto" w:fill="auto"/>
            <w:vAlign w:val="center"/>
            <w:hideMark/>
          </w:tcPr>
          <w:p w14:paraId="78B81D3A" w14:textId="77777777" w:rsidR="004850C9" w:rsidRPr="004850C9" w:rsidRDefault="004850C9" w:rsidP="004850C9">
            <w:pPr>
              <w:jc w:val="center"/>
              <w:rPr>
                <w:rFonts w:ascii="Avenir Book" w:eastAsia="Times New Roman" w:hAnsi="Avenir Book" w:cs="Times New Roman"/>
                <w:color w:val="000000"/>
                <w:sz w:val="22"/>
                <w:szCs w:val="22"/>
              </w:rPr>
            </w:pPr>
            <w:r w:rsidRPr="004850C9">
              <w:rPr>
                <w:rFonts w:ascii="Avenir Book" w:eastAsia="Times New Roman" w:hAnsi="Avenir Book" w:cs="Times New Roman"/>
                <w:color w:val="000000"/>
                <w:sz w:val="22"/>
                <w:szCs w:val="22"/>
              </w:rPr>
              <w:t>Gateway Global Medical Insurance</w:t>
            </w:r>
          </w:p>
        </w:tc>
        <w:tc>
          <w:tcPr>
            <w:tcW w:w="2292" w:type="dxa"/>
            <w:tcBorders>
              <w:top w:val="nil"/>
              <w:left w:val="nil"/>
              <w:bottom w:val="single" w:sz="4" w:space="0" w:color="auto"/>
              <w:right w:val="single" w:sz="4" w:space="0" w:color="auto"/>
            </w:tcBorders>
            <w:shd w:val="clear" w:color="auto" w:fill="auto"/>
            <w:vAlign w:val="center"/>
            <w:hideMark/>
          </w:tcPr>
          <w:p w14:paraId="4A46316E" w14:textId="77777777" w:rsidR="004850C9" w:rsidRPr="004850C9" w:rsidRDefault="004850C9" w:rsidP="004850C9">
            <w:pPr>
              <w:jc w:val="center"/>
              <w:rPr>
                <w:rFonts w:ascii="Avenir Book" w:eastAsia="Times New Roman" w:hAnsi="Avenir Book" w:cs="Times New Roman"/>
                <w:color w:val="000000"/>
                <w:sz w:val="22"/>
                <w:szCs w:val="22"/>
              </w:rPr>
            </w:pPr>
            <w:r w:rsidRPr="004850C9">
              <w:rPr>
                <w:rFonts w:ascii="Avenir Book" w:eastAsia="Times New Roman" w:hAnsi="Avenir Book" w:cs="Times New Roman"/>
                <w:color w:val="000000"/>
                <w:sz w:val="22"/>
                <w:szCs w:val="22"/>
              </w:rPr>
              <w:t xml:space="preserve">Silver </w:t>
            </w:r>
          </w:p>
        </w:tc>
        <w:tc>
          <w:tcPr>
            <w:tcW w:w="3150" w:type="dxa"/>
            <w:tcBorders>
              <w:top w:val="nil"/>
              <w:left w:val="nil"/>
              <w:bottom w:val="single" w:sz="4" w:space="0" w:color="auto"/>
              <w:right w:val="single" w:sz="4" w:space="0" w:color="auto"/>
            </w:tcBorders>
            <w:shd w:val="clear" w:color="auto" w:fill="auto"/>
            <w:vAlign w:val="center"/>
            <w:hideMark/>
          </w:tcPr>
          <w:p w14:paraId="01E33071" w14:textId="77777777" w:rsidR="004850C9" w:rsidRPr="004850C9" w:rsidRDefault="004850C9" w:rsidP="004850C9">
            <w:pPr>
              <w:jc w:val="center"/>
              <w:rPr>
                <w:rFonts w:ascii="Avenir Book" w:eastAsia="Times New Roman" w:hAnsi="Avenir Book" w:cs="Times New Roman"/>
                <w:color w:val="000000"/>
                <w:sz w:val="22"/>
                <w:szCs w:val="22"/>
              </w:rPr>
            </w:pPr>
            <w:r w:rsidRPr="004850C9">
              <w:rPr>
                <w:rFonts w:ascii="Avenir Book" w:eastAsia="Times New Roman" w:hAnsi="Avenir Book" w:cs="Times New Roman"/>
                <w:color w:val="000000"/>
                <w:sz w:val="22"/>
                <w:szCs w:val="22"/>
              </w:rPr>
              <w:t>$5 million maximum</w:t>
            </w:r>
            <w:r w:rsidRPr="004850C9">
              <w:rPr>
                <w:rFonts w:ascii="Avenir Book" w:eastAsia="Times New Roman" w:hAnsi="Avenir Book" w:cs="Times New Roman"/>
                <w:color w:val="000000"/>
                <w:sz w:val="22"/>
                <w:szCs w:val="22"/>
              </w:rPr>
              <w:br/>
              <w:t>Emergency Evacuation</w:t>
            </w:r>
            <w:r w:rsidRPr="004850C9">
              <w:rPr>
                <w:rFonts w:ascii="Avenir Book" w:eastAsia="Times New Roman" w:hAnsi="Avenir Book" w:cs="Times New Roman"/>
                <w:color w:val="000000"/>
                <w:sz w:val="22"/>
                <w:szCs w:val="22"/>
              </w:rPr>
              <w:br/>
              <w:t>Vaccinations/Medications covered</w:t>
            </w:r>
          </w:p>
        </w:tc>
        <w:tc>
          <w:tcPr>
            <w:tcW w:w="1800" w:type="dxa"/>
            <w:tcBorders>
              <w:top w:val="nil"/>
              <w:left w:val="nil"/>
              <w:bottom w:val="single" w:sz="4" w:space="0" w:color="auto"/>
              <w:right w:val="single" w:sz="4" w:space="0" w:color="auto"/>
            </w:tcBorders>
            <w:shd w:val="clear" w:color="auto" w:fill="auto"/>
            <w:vAlign w:val="center"/>
            <w:hideMark/>
          </w:tcPr>
          <w:p w14:paraId="03C60C9C" w14:textId="77777777" w:rsidR="004850C9" w:rsidRPr="004850C9" w:rsidRDefault="004850C9" w:rsidP="004850C9">
            <w:pPr>
              <w:jc w:val="center"/>
              <w:rPr>
                <w:rFonts w:ascii="Avenir Book" w:eastAsia="Times New Roman" w:hAnsi="Avenir Book" w:cs="Times New Roman"/>
                <w:color w:val="000000"/>
                <w:sz w:val="22"/>
                <w:szCs w:val="22"/>
              </w:rPr>
            </w:pPr>
            <w:r w:rsidRPr="004850C9">
              <w:rPr>
                <w:rFonts w:ascii="Avenir Book" w:eastAsia="Times New Roman" w:hAnsi="Avenir Book" w:cs="Times New Roman"/>
                <w:color w:val="000000"/>
                <w:sz w:val="22"/>
                <w:szCs w:val="22"/>
              </w:rPr>
              <w:t>$250 deductible</w:t>
            </w:r>
          </w:p>
        </w:tc>
        <w:tc>
          <w:tcPr>
            <w:tcW w:w="1800" w:type="dxa"/>
            <w:tcBorders>
              <w:top w:val="nil"/>
              <w:left w:val="nil"/>
              <w:bottom w:val="single" w:sz="4" w:space="0" w:color="auto"/>
              <w:right w:val="single" w:sz="4" w:space="0" w:color="auto"/>
            </w:tcBorders>
            <w:shd w:val="clear" w:color="auto" w:fill="auto"/>
            <w:vAlign w:val="center"/>
            <w:hideMark/>
          </w:tcPr>
          <w:p w14:paraId="5FDE80EF" w14:textId="77777777" w:rsidR="004850C9" w:rsidRPr="004850C9" w:rsidRDefault="004850C9" w:rsidP="004850C9">
            <w:pPr>
              <w:jc w:val="center"/>
              <w:rPr>
                <w:rFonts w:ascii="Avenir Book" w:eastAsia="Times New Roman" w:hAnsi="Avenir Book" w:cs="Times New Roman"/>
                <w:color w:val="000000"/>
                <w:sz w:val="22"/>
                <w:szCs w:val="22"/>
              </w:rPr>
            </w:pPr>
            <w:r w:rsidRPr="004850C9">
              <w:rPr>
                <w:rFonts w:ascii="Avenir Book" w:eastAsia="Times New Roman" w:hAnsi="Avenir Book" w:cs="Times New Roman"/>
                <w:color w:val="000000"/>
                <w:sz w:val="22"/>
                <w:szCs w:val="22"/>
              </w:rPr>
              <w:t>$1040 for 12 months</w:t>
            </w:r>
          </w:p>
        </w:tc>
      </w:tr>
      <w:tr w:rsidR="004850C9" w:rsidRPr="004850C9" w14:paraId="01DBE79D" w14:textId="77777777" w:rsidTr="004850C9">
        <w:trPr>
          <w:trHeight w:val="1500"/>
        </w:trPr>
        <w:tc>
          <w:tcPr>
            <w:tcW w:w="1938" w:type="dxa"/>
            <w:tcBorders>
              <w:top w:val="nil"/>
              <w:left w:val="single" w:sz="4" w:space="0" w:color="auto"/>
              <w:bottom w:val="single" w:sz="4" w:space="0" w:color="auto"/>
              <w:right w:val="single" w:sz="4" w:space="0" w:color="auto"/>
            </w:tcBorders>
            <w:shd w:val="clear" w:color="auto" w:fill="auto"/>
            <w:vAlign w:val="center"/>
            <w:hideMark/>
          </w:tcPr>
          <w:p w14:paraId="3FAF6C81" w14:textId="77777777" w:rsidR="004850C9" w:rsidRPr="004850C9" w:rsidRDefault="004850C9" w:rsidP="004850C9">
            <w:pPr>
              <w:jc w:val="center"/>
              <w:rPr>
                <w:rFonts w:ascii="Avenir Book" w:eastAsia="Times New Roman" w:hAnsi="Avenir Book" w:cs="Times New Roman"/>
                <w:color w:val="000000"/>
                <w:sz w:val="22"/>
                <w:szCs w:val="22"/>
              </w:rPr>
            </w:pPr>
            <w:r w:rsidRPr="004850C9">
              <w:rPr>
                <w:rFonts w:ascii="Avenir Book" w:eastAsia="Times New Roman" w:hAnsi="Avenir Book" w:cs="Times New Roman"/>
                <w:color w:val="000000"/>
                <w:sz w:val="22"/>
                <w:szCs w:val="22"/>
              </w:rPr>
              <w:t xml:space="preserve">HTH Insurance </w:t>
            </w:r>
          </w:p>
        </w:tc>
        <w:tc>
          <w:tcPr>
            <w:tcW w:w="2292" w:type="dxa"/>
            <w:tcBorders>
              <w:top w:val="nil"/>
              <w:left w:val="nil"/>
              <w:bottom w:val="single" w:sz="4" w:space="0" w:color="auto"/>
              <w:right w:val="single" w:sz="4" w:space="0" w:color="auto"/>
            </w:tcBorders>
            <w:shd w:val="clear" w:color="auto" w:fill="auto"/>
            <w:vAlign w:val="center"/>
            <w:hideMark/>
          </w:tcPr>
          <w:p w14:paraId="47E26502" w14:textId="77777777" w:rsidR="004850C9" w:rsidRPr="004850C9" w:rsidRDefault="004850C9" w:rsidP="004850C9">
            <w:pPr>
              <w:jc w:val="center"/>
              <w:rPr>
                <w:rFonts w:ascii="Avenir Book" w:eastAsia="Times New Roman" w:hAnsi="Avenir Book" w:cs="Times New Roman"/>
                <w:color w:val="000000"/>
                <w:sz w:val="22"/>
                <w:szCs w:val="22"/>
              </w:rPr>
            </w:pPr>
            <w:r w:rsidRPr="004850C9">
              <w:rPr>
                <w:rFonts w:ascii="Avenir Book" w:eastAsia="Times New Roman" w:hAnsi="Avenir Book" w:cs="Times New Roman"/>
                <w:color w:val="000000"/>
                <w:sz w:val="22"/>
                <w:szCs w:val="22"/>
              </w:rPr>
              <w:t>*Previously the UW Study Abroad Plan; this is now discontinued but the company may offer other plans</w:t>
            </w:r>
          </w:p>
        </w:tc>
        <w:tc>
          <w:tcPr>
            <w:tcW w:w="3150" w:type="dxa"/>
            <w:tcBorders>
              <w:top w:val="nil"/>
              <w:left w:val="nil"/>
              <w:bottom w:val="single" w:sz="4" w:space="0" w:color="auto"/>
              <w:right w:val="single" w:sz="4" w:space="0" w:color="auto"/>
            </w:tcBorders>
            <w:shd w:val="clear" w:color="auto" w:fill="auto"/>
            <w:vAlign w:val="center"/>
            <w:hideMark/>
          </w:tcPr>
          <w:p w14:paraId="5349D6E4" w14:textId="77777777" w:rsidR="004850C9" w:rsidRPr="004850C9" w:rsidRDefault="004850C9" w:rsidP="004850C9">
            <w:pPr>
              <w:spacing w:after="240"/>
              <w:jc w:val="center"/>
              <w:rPr>
                <w:rFonts w:ascii="Avenir Book" w:eastAsia="Times New Roman" w:hAnsi="Avenir Book" w:cs="Times New Roman"/>
                <w:color w:val="000000"/>
                <w:sz w:val="22"/>
                <w:szCs w:val="22"/>
              </w:rPr>
            </w:pPr>
            <w:r w:rsidRPr="004850C9">
              <w:rPr>
                <w:rFonts w:ascii="Avenir Book" w:eastAsia="Times New Roman" w:hAnsi="Avenir Book" w:cs="Times New Roman"/>
                <w:color w:val="000000"/>
                <w:sz w:val="22"/>
                <w:szCs w:val="22"/>
              </w:rPr>
              <w:t>$500,000 maximum</w:t>
            </w:r>
            <w:r w:rsidRPr="004850C9">
              <w:rPr>
                <w:rFonts w:ascii="Avenir Book" w:eastAsia="Times New Roman" w:hAnsi="Avenir Book" w:cs="Times New Roman"/>
                <w:color w:val="000000"/>
                <w:sz w:val="22"/>
                <w:szCs w:val="22"/>
              </w:rPr>
              <w:br/>
              <w:t>Emergency Evacuation</w:t>
            </w:r>
            <w:r w:rsidRPr="004850C9">
              <w:rPr>
                <w:rFonts w:ascii="Avenir Book" w:eastAsia="Times New Roman" w:hAnsi="Avenir Book" w:cs="Times New Roman"/>
                <w:color w:val="000000"/>
                <w:sz w:val="22"/>
                <w:szCs w:val="22"/>
              </w:rPr>
              <w:br/>
              <w:t>Vaccinations/medications covered</w:t>
            </w:r>
          </w:p>
        </w:tc>
        <w:tc>
          <w:tcPr>
            <w:tcW w:w="1800" w:type="dxa"/>
            <w:tcBorders>
              <w:top w:val="nil"/>
              <w:left w:val="nil"/>
              <w:bottom w:val="single" w:sz="4" w:space="0" w:color="auto"/>
              <w:right w:val="single" w:sz="4" w:space="0" w:color="auto"/>
            </w:tcBorders>
            <w:shd w:val="clear" w:color="auto" w:fill="auto"/>
            <w:vAlign w:val="center"/>
            <w:hideMark/>
          </w:tcPr>
          <w:p w14:paraId="52C5C883" w14:textId="77777777" w:rsidR="004850C9" w:rsidRPr="004850C9" w:rsidRDefault="004850C9" w:rsidP="004850C9">
            <w:pPr>
              <w:jc w:val="center"/>
              <w:rPr>
                <w:rFonts w:ascii="Avenir Book" w:eastAsia="Times New Roman" w:hAnsi="Avenir Book" w:cs="Times New Roman"/>
                <w:color w:val="000000"/>
                <w:sz w:val="22"/>
                <w:szCs w:val="22"/>
              </w:rPr>
            </w:pPr>
            <w:r w:rsidRPr="004850C9">
              <w:rPr>
                <w:rFonts w:ascii="Avenir Book" w:eastAsia="Times New Roman" w:hAnsi="Avenir Book" w:cs="Times New Roman"/>
                <w:color w:val="000000"/>
                <w:sz w:val="22"/>
                <w:szCs w:val="22"/>
              </w:rPr>
              <w:t>None</w:t>
            </w:r>
          </w:p>
        </w:tc>
        <w:tc>
          <w:tcPr>
            <w:tcW w:w="1800" w:type="dxa"/>
            <w:tcBorders>
              <w:top w:val="nil"/>
              <w:left w:val="nil"/>
              <w:bottom w:val="single" w:sz="4" w:space="0" w:color="auto"/>
              <w:right w:val="single" w:sz="4" w:space="0" w:color="auto"/>
            </w:tcBorders>
            <w:shd w:val="clear" w:color="auto" w:fill="auto"/>
            <w:vAlign w:val="center"/>
            <w:hideMark/>
          </w:tcPr>
          <w:p w14:paraId="08AA21B6" w14:textId="77777777" w:rsidR="004850C9" w:rsidRPr="004850C9" w:rsidRDefault="004850C9" w:rsidP="004850C9">
            <w:pPr>
              <w:jc w:val="center"/>
              <w:rPr>
                <w:rFonts w:ascii="Avenir Book" w:eastAsia="Times New Roman" w:hAnsi="Avenir Book" w:cs="Times New Roman"/>
                <w:color w:val="000000"/>
                <w:sz w:val="22"/>
                <w:szCs w:val="22"/>
              </w:rPr>
            </w:pPr>
            <w:r w:rsidRPr="004850C9">
              <w:rPr>
                <w:rFonts w:ascii="Avenir Book" w:eastAsia="Times New Roman" w:hAnsi="Avenir Book" w:cs="Times New Roman"/>
                <w:color w:val="000000"/>
                <w:sz w:val="22"/>
                <w:szCs w:val="22"/>
              </w:rPr>
              <w:t xml:space="preserve"> $510 for 12 months </w:t>
            </w:r>
          </w:p>
        </w:tc>
      </w:tr>
      <w:tr w:rsidR="004850C9" w:rsidRPr="004850C9" w14:paraId="0A361657" w14:textId="77777777" w:rsidTr="004850C9">
        <w:trPr>
          <w:trHeight w:val="1400"/>
        </w:trPr>
        <w:tc>
          <w:tcPr>
            <w:tcW w:w="1938" w:type="dxa"/>
            <w:tcBorders>
              <w:top w:val="nil"/>
              <w:left w:val="single" w:sz="4" w:space="0" w:color="auto"/>
              <w:bottom w:val="single" w:sz="4" w:space="0" w:color="auto"/>
              <w:right w:val="single" w:sz="4" w:space="0" w:color="auto"/>
            </w:tcBorders>
            <w:shd w:val="clear" w:color="auto" w:fill="auto"/>
            <w:vAlign w:val="center"/>
            <w:hideMark/>
          </w:tcPr>
          <w:p w14:paraId="6C5110C1" w14:textId="77777777" w:rsidR="004850C9" w:rsidRPr="004850C9" w:rsidRDefault="004850C9" w:rsidP="004850C9">
            <w:pPr>
              <w:jc w:val="center"/>
              <w:rPr>
                <w:rFonts w:ascii="Avenir Book" w:eastAsia="Times New Roman" w:hAnsi="Avenir Book" w:cs="Times New Roman"/>
                <w:color w:val="000000"/>
                <w:sz w:val="22"/>
                <w:szCs w:val="22"/>
              </w:rPr>
            </w:pPr>
            <w:r w:rsidRPr="004850C9">
              <w:rPr>
                <w:rFonts w:ascii="Avenir Book" w:eastAsia="Times New Roman" w:hAnsi="Avenir Book" w:cs="Times New Roman"/>
                <w:color w:val="000000"/>
                <w:sz w:val="22"/>
                <w:szCs w:val="22"/>
              </w:rPr>
              <w:t>International Medical Group</w:t>
            </w:r>
          </w:p>
        </w:tc>
        <w:tc>
          <w:tcPr>
            <w:tcW w:w="2292" w:type="dxa"/>
            <w:tcBorders>
              <w:top w:val="nil"/>
              <w:left w:val="nil"/>
              <w:bottom w:val="single" w:sz="4" w:space="0" w:color="auto"/>
              <w:right w:val="single" w:sz="4" w:space="0" w:color="auto"/>
            </w:tcBorders>
            <w:shd w:val="clear" w:color="auto" w:fill="auto"/>
            <w:vAlign w:val="center"/>
            <w:hideMark/>
          </w:tcPr>
          <w:p w14:paraId="7CFCA815" w14:textId="77777777" w:rsidR="004850C9" w:rsidRPr="004850C9" w:rsidRDefault="004850C9" w:rsidP="004850C9">
            <w:pPr>
              <w:jc w:val="center"/>
              <w:rPr>
                <w:rFonts w:ascii="Avenir Book" w:eastAsia="Times New Roman" w:hAnsi="Avenir Book" w:cs="Times New Roman"/>
                <w:color w:val="000000"/>
                <w:sz w:val="22"/>
                <w:szCs w:val="22"/>
              </w:rPr>
            </w:pPr>
            <w:r w:rsidRPr="004850C9">
              <w:rPr>
                <w:rFonts w:ascii="Avenir Book" w:eastAsia="Times New Roman" w:hAnsi="Avenir Book" w:cs="Times New Roman"/>
                <w:color w:val="000000"/>
                <w:sz w:val="22"/>
                <w:szCs w:val="22"/>
              </w:rPr>
              <w:t>Patriot Exchange Plan--Short Term Travel or Global Medical Insurance</w:t>
            </w:r>
          </w:p>
        </w:tc>
        <w:tc>
          <w:tcPr>
            <w:tcW w:w="3150" w:type="dxa"/>
            <w:tcBorders>
              <w:top w:val="nil"/>
              <w:left w:val="nil"/>
              <w:bottom w:val="single" w:sz="4" w:space="0" w:color="auto"/>
              <w:right w:val="single" w:sz="4" w:space="0" w:color="auto"/>
            </w:tcBorders>
            <w:shd w:val="clear" w:color="auto" w:fill="auto"/>
            <w:vAlign w:val="center"/>
            <w:hideMark/>
          </w:tcPr>
          <w:p w14:paraId="03C93B06" w14:textId="77777777" w:rsidR="004850C9" w:rsidRPr="004850C9" w:rsidRDefault="004850C9" w:rsidP="004850C9">
            <w:pPr>
              <w:jc w:val="center"/>
              <w:rPr>
                <w:rFonts w:ascii="Avenir Book" w:eastAsia="Times New Roman" w:hAnsi="Avenir Book" w:cs="Times New Roman"/>
                <w:color w:val="000000"/>
                <w:sz w:val="22"/>
                <w:szCs w:val="22"/>
              </w:rPr>
            </w:pPr>
            <w:r w:rsidRPr="004850C9">
              <w:rPr>
                <w:rFonts w:ascii="Avenir Book" w:eastAsia="Times New Roman" w:hAnsi="Avenir Book" w:cs="Times New Roman"/>
                <w:color w:val="000000"/>
                <w:sz w:val="22"/>
                <w:szCs w:val="22"/>
              </w:rPr>
              <w:t>$50,000 maximum</w:t>
            </w:r>
            <w:r w:rsidRPr="004850C9">
              <w:rPr>
                <w:rFonts w:ascii="Avenir Book" w:eastAsia="Times New Roman" w:hAnsi="Avenir Book" w:cs="Times New Roman"/>
                <w:color w:val="000000"/>
                <w:sz w:val="22"/>
                <w:szCs w:val="22"/>
              </w:rPr>
              <w:br/>
              <w:t>Prescription coverage</w:t>
            </w:r>
            <w:r w:rsidRPr="004850C9">
              <w:rPr>
                <w:rFonts w:ascii="Avenir Book" w:eastAsia="Times New Roman" w:hAnsi="Avenir Book" w:cs="Times New Roman"/>
                <w:color w:val="000000"/>
                <w:sz w:val="22"/>
                <w:szCs w:val="22"/>
              </w:rPr>
              <w:br/>
              <w:t>Political evacuation only;</w:t>
            </w:r>
          </w:p>
        </w:tc>
        <w:tc>
          <w:tcPr>
            <w:tcW w:w="1800" w:type="dxa"/>
            <w:tcBorders>
              <w:top w:val="nil"/>
              <w:left w:val="nil"/>
              <w:bottom w:val="single" w:sz="4" w:space="0" w:color="auto"/>
              <w:right w:val="single" w:sz="4" w:space="0" w:color="auto"/>
            </w:tcBorders>
            <w:shd w:val="clear" w:color="auto" w:fill="auto"/>
            <w:vAlign w:val="center"/>
            <w:hideMark/>
          </w:tcPr>
          <w:p w14:paraId="59E9FF5D" w14:textId="77777777" w:rsidR="004850C9" w:rsidRPr="004850C9" w:rsidRDefault="004850C9" w:rsidP="004850C9">
            <w:pPr>
              <w:jc w:val="center"/>
              <w:rPr>
                <w:rFonts w:ascii="Avenir Book" w:eastAsia="Times New Roman" w:hAnsi="Avenir Book" w:cs="Times New Roman"/>
                <w:color w:val="000000"/>
                <w:sz w:val="22"/>
                <w:szCs w:val="22"/>
              </w:rPr>
            </w:pPr>
            <w:r w:rsidRPr="004850C9">
              <w:rPr>
                <w:rFonts w:ascii="Avenir Book" w:eastAsia="Times New Roman" w:hAnsi="Avenir Book" w:cs="Times New Roman"/>
                <w:color w:val="000000"/>
                <w:sz w:val="22"/>
                <w:szCs w:val="22"/>
              </w:rPr>
              <w:t>None</w:t>
            </w:r>
          </w:p>
        </w:tc>
        <w:tc>
          <w:tcPr>
            <w:tcW w:w="1800" w:type="dxa"/>
            <w:tcBorders>
              <w:top w:val="nil"/>
              <w:left w:val="nil"/>
              <w:bottom w:val="single" w:sz="4" w:space="0" w:color="auto"/>
              <w:right w:val="single" w:sz="4" w:space="0" w:color="auto"/>
            </w:tcBorders>
            <w:shd w:val="clear" w:color="auto" w:fill="auto"/>
            <w:vAlign w:val="center"/>
            <w:hideMark/>
          </w:tcPr>
          <w:p w14:paraId="00F676BE" w14:textId="77777777" w:rsidR="004850C9" w:rsidRPr="004850C9" w:rsidRDefault="004850C9" w:rsidP="004850C9">
            <w:pPr>
              <w:jc w:val="center"/>
              <w:rPr>
                <w:rFonts w:ascii="Avenir Book" w:eastAsia="Times New Roman" w:hAnsi="Avenir Book" w:cs="Times New Roman"/>
                <w:color w:val="000000"/>
                <w:sz w:val="22"/>
                <w:szCs w:val="22"/>
              </w:rPr>
            </w:pPr>
            <w:r w:rsidRPr="004850C9">
              <w:rPr>
                <w:rFonts w:ascii="Avenir Book" w:eastAsia="Times New Roman" w:hAnsi="Avenir Book" w:cs="Times New Roman"/>
                <w:color w:val="000000"/>
                <w:sz w:val="22"/>
                <w:szCs w:val="22"/>
              </w:rPr>
              <w:t>$480 for 12 months</w:t>
            </w:r>
          </w:p>
        </w:tc>
      </w:tr>
      <w:tr w:rsidR="004850C9" w:rsidRPr="004850C9" w14:paraId="3A0AD257" w14:textId="77777777" w:rsidTr="004850C9">
        <w:trPr>
          <w:trHeight w:val="1500"/>
        </w:trPr>
        <w:tc>
          <w:tcPr>
            <w:tcW w:w="1938" w:type="dxa"/>
            <w:tcBorders>
              <w:top w:val="nil"/>
              <w:left w:val="single" w:sz="4" w:space="0" w:color="auto"/>
              <w:bottom w:val="single" w:sz="4" w:space="0" w:color="auto"/>
              <w:right w:val="single" w:sz="4" w:space="0" w:color="auto"/>
            </w:tcBorders>
            <w:shd w:val="clear" w:color="auto" w:fill="auto"/>
            <w:vAlign w:val="center"/>
            <w:hideMark/>
          </w:tcPr>
          <w:p w14:paraId="5803CDBD" w14:textId="77777777" w:rsidR="004850C9" w:rsidRPr="004850C9" w:rsidRDefault="004850C9" w:rsidP="004850C9">
            <w:pPr>
              <w:jc w:val="center"/>
              <w:rPr>
                <w:rFonts w:ascii="Avenir Book" w:eastAsia="Times New Roman" w:hAnsi="Avenir Book" w:cs="Times New Roman"/>
                <w:color w:val="000000"/>
                <w:sz w:val="22"/>
                <w:szCs w:val="22"/>
              </w:rPr>
            </w:pPr>
            <w:r w:rsidRPr="004850C9">
              <w:rPr>
                <w:rFonts w:ascii="Avenir Book" w:eastAsia="Times New Roman" w:hAnsi="Avenir Book" w:cs="Times New Roman"/>
                <w:color w:val="000000"/>
                <w:sz w:val="22"/>
                <w:szCs w:val="22"/>
              </w:rPr>
              <w:t>Seven Corners (Tramont Insurance Company)</w:t>
            </w:r>
          </w:p>
        </w:tc>
        <w:tc>
          <w:tcPr>
            <w:tcW w:w="2292" w:type="dxa"/>
            <w:tcBorders>
              <w:top w:val="nil"/>
              <w:left w:val="nil"/>
              <w:bottom w:val="single" w:sz="4" w:space="0" w:color="auto"/>
              <w:right w:val="single" w:sz="4" w:space="0" w:color="auto"/>
            </w:tcBorders>
            <w:shd w:val="clear" w:color="auto" w:fill="auto"/>
            <w:vAlign w:val="center"/>
            <w:hideMark/>
          </w:tcPr>
          <w:p w14:paraId="24F8B19A" w14:textId="77777777" w:rsidR="004850C9" w:rsidRPr="004850C9" w:rsidRDefault="004850C9" w:rsidP="004850C9">
            <w:pPr>
              <w:jc w:val="center"/>
              <w:rPr>
                <w:rFonts w:ascii="Avenir Book" w:eastAsia="Times New Roman" w:hAnsi="Avenir Book" w:cs="Times New Roman"/>
                <w:color w:val="000000"/>
                <w:sz w:val="22"/>
                <w:szCs w:val="22"/>
              </w:rPr>
            </w:pPr>
            <w:r w:rsidRPr="004850C9">
              <w:rPr>
                <w:rFonts w:ascii="Avenir Book" w:eastAsia="Times New Roman" w:hAnsi="Avenir Book" w:cs="Times New Roman"/>
                <w:color w:val="000000"/>
                <w:sz w:val="22"/>
                <w:szCs w:val="22"/>
              </w:rPr>
              <w:t>Liason Majestic</w:t>
            </w:r>
          </w:p>
        </w:tc>
        <w:tc>
          <w:tcPr>
            <w:tcW w:w="3150" w:type="dxa"/>
            <w:tcBorders>
              <w:top w:val="nil"/>
              <w:left w:val="nil"/>
              <w:bottom w:val="single" w:sz="4" w:space="0" w:color="auto"/>
              <w:right w:val="single" w:sz="4" w:space="0" w:color="auto"/>
            </w:tcBorders>
            <w:shd w:val="clear" w:color="auto" w:fill="auto"/>
            <w:vAlign w:val="center"/>
            <w:hideMark/>
          </w:tcPr>
          <w:p w14:paraId="73C22C52" w14:textId="77777777" w:rsidR="004850C9" w:rsidRPr="004850C9" w:rsidRDefault="004850C9" w:rsidP="004850C9">
            <w:pPr>
              <w:spacing w:after="240"/>
              <w:jc w:val="center"/>
              <w:rPr>
                <w:rFonts w:ascii="Avenir Book" w:eastAsia="Times New Roman" w:hAnsi="Avenir Book" w:cs="Times New Roman"/>
                <w:color w:val="000000"/>
                <w:sz w:val="22"/>
                <w:szCs w:val="22"/>
              </w:rPr>
            </w:pPr>
            <w:r w:rsidRPr="004850C9">
              <w:rPr>
                <w:rFonts w:ascii="Avenir Book" w:eastAsia="Times New Roman" w:hAnsi="Avenir Book" w:cs="Times New Roman"/>
                <w:color w:val="000000"/>
                <w:sz w:val="22"/>
                <w:szCs w:val="22"/>
              </w:rPr>
              <w:t>$60,000 medical maximum</w:t>
            </w:r>
            <w:r w:rsidRPr="004850C9">
              <w:rPr>
                <w:rFonts w:ascii="Avenir Book" w:eastAsia="Times New Roman" w:hAnsi="Avenir Book" w:cs="Times New Roman"/>
                <w:color w:val="000000"/>
                <w:sz w:val="22"/>
                <w:szCs w:val="22"/>
              </w:rPr>
              <w:br/>
              <w:t>Emergency &amp; Political evacuation</w:t>
            </w:r>
            <w:r w:rsidRPr="004850C9">
              <w:rPr>
                <w:rFonts w:ascii="Avenir Book" w:eastAsia="Times New Roman" w:hAnsi="Avenir Book" w:cs="Times New Roman"/>
                <w:color w:val="000000"/>
                <w:sz w:val="22"/>
                <w:szCs w:val="22"/>
              </w:rPr>
              <w:br/>
              <w:t>Vaccinations/medications covered</w:t>
            </w:r>
          </w:p>
        </w:tc>
        <w:tc>
          <w:tcPr>
            <w:tcW w:w="1800" w:type="dxa"/>
            <w:tcBorders>
              <w:top w:val="nil"/>
              <w:left w:val="nil"/>
              <w:bottom w:val="single" w:sz="4" w:space="0" w:color="auto"/>
              <w:right w:val="single" w:sz="4" w:space="0" w:color="auto"/>
            </w:tcBorders>
            <w:shd w:val="clear" w:color="auto" w:fill="auto"/>
            <w:vAlign w:val="center"/>
            <w:hideMark/>
          </w:tcPr>
          <w:p w14:paraId="7B2B3BA6" w14:textId="77777777" w:rsidR="004850C9" w:rsidRPr="004850C9" w:rsidRDefault="004850C9" w:rsidP="004850C9">
            <w:pPr>
              <w:jc w:val="center"/>
              <w:rPr>
                <w:rFonts w:ascii="Avenir Book" w:eastAsia="Times New Roman" w:hAnsi="Avenir Book" w:cs="Times New Roman"/>
                <w:color w:val="000000"/>
                <w:sz w:val="22"/>
                <w:szCs w:val="22"/>
              </w:rPr>
            </w:pPr>
            <w:r w:rsidRPr="004850C9">
              <w:rPr>
                <w:rFonts w:ascii="Avenir Book" w:eastAsia="Times New Roman" w:hAnsi="Avenir Book" w:cs="Times New Roman"/>
                <w:color w:val="000000"/>
                <w:sz w:val="22"/>
                <w:szCs w:val="22"/>
              </w:rPr>
              <w:t>$250 deductible</w:t>
            </w:r>
          </w:p>
        </w:tc>
        <w:tc>
          <w:tcPr>
            <w:tcW w:w="1800" w:type="dxa"/>
            <w:tcBorders>
              <w:top w:val="nil"/>
              <w:left w:val="nil"/>
              <w:bottom w:val="single" w:sz="4" w:space="0" w:color="auto"/>
              <w:right w:val="single" w:sz="4" w:space="0" w:color="auto"/>
            </w:tcBorders>
            <w:shd w:val="clear" w:color="auto" w:fill="auto"/>
            <w:vAlign w:val="center"/>
            <w:hideMark/>
          </w:tcPr>
          <w:p w14:paraId="449C44DE" w14:textId="77777777" w:rsidR="004850C9" w:rsidRPr="004850C9" w:rsidRDefault="004850C9" w:rsidP="004850C9">
            <w:pPr>
              <w:jc w:val="center"/>
              <w:rPr>
                <w:rFonts w:ascii="Avenir Book" w:eastAsia="Times New Roman" w:hAnsi="Avenir Book" w:cs="Times New Roman"/>
                <w:color w:val="000000"/>
                <w:sz w:val="22"/>
                <w:szCs w:val="22"/>
              </w:rPr>
            </w:pPr>
            <w:r w:rsidRPr="004850C9">
              <w:rPr>
                <w:rFonts w:ascii="Avenir Book" w:eastAsia="Times New Roman" w:hAnsi="Avenir Book" w:cs="Times New Roman"/>
                <w:color w:val="000000"/>
                <w:sz w:val="22"/>
                <w:szCs w:val="22"/>
              </w:rPr>
              <w:t>$333 for 12 months</w:t>
            </w:r>
          </w:p>
        </w:tc>
      </w:tr>
    </w:tbl>
    <w:p w14:paraId="4C341757" w14:textId="77777777" w:rsidR="00455390" w:rsidRPr="004850C9" w:rsidRDefault="00455390">
      <w:pPr>
        <w:rPr>
          <w:rFonts w:ascii="Avenir Book" w:hAnsi="Avenir Book"/>
          <w:sz w:val="22"/>
          <w:szCs w:val="22"/>
        </w:rPr>
      </w:pPr>
    </w:p>
    <w:sectPr w:rsidR="00455390" w:rsidRPr="004850C9" w:rsidSect="004850C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EA625" w14:textId="77777777" w:rsidR="003D4D77" w:rsidRDefault="003D4D77" w:rsidP="004850C9">
      <w:r>
        <w:separator/>
      </w:r>
    </w:p>
  </w:endnote>
  <w:endnote w:type="continuationSeparator" w:id="0">
    <w:p w14:paraId="302DD171" w14:textId="77777777" w:rsidR="003D4D77" w:rsidRDefault="003D4D77" w:rsidP="0048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0463E" w14:textId="77777777" w:rsidR="003D4D77" w:rsidRDefault="003D4D77" w:rsidP="004850C9">
      <w:r>
        <w:separator/>
      </w:r>
    </w:p>
  </w:footnote>
  <w:footnote w:type="continuationSeparator" w:id="0">
    <w:p w14:paraId="16B8C303" w14:textId="77777777" w:rsidR="003D4D77" w:rsidRDefault="003D4D77" w:rsidP="004850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19517" w14:textId="77777777" w:rsidR="003D4D77" w:rsidRDefault="003D4D77">
    <w:pPr>
      <w:pStyle w:val="Header"/>
    </w:pPr>
    <w:r>
      <w:rPr>
        <w:noProof/>
      </w:rPr>
      <w:drawing>
        <wp:anchor distT="0" distB="0" distL="114300" distR="114300" simplePos="0" relativeHeight="251659264" behindDoc="0" locked="0" layoutInCell="1" allowOverlap="1" wp14:anchorId="2ABBF8A4" wp14:editId="083E79A8">
          <wp:simplePos x="0" y="0"/>
          <wp:positionH relativeFrom="column">
            <wp:posOffset>2108200</wp:posOffset>
          </wp:positionH>
          <wp:positionV relativeFrom="paragraph">
            <wp:posOffset>-212090</wp:posOffset>
          </wp:positionV>
          <wp:extent cx="2590800" cy="4386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F-Logo1.png"/>
                  <pic:cNvPicPr/>
                </pic:nvPicPr>
                <pic:blipFill>
                  <a:blip r:embed="rId1">
                    <a:extLst>
                      <a:ext uri="{28A0092B-C50C-407E-A947-70E740481C1C}">
                        <a14:useLocalDpi xmlns:a14="http://schemas.microsoft.com/office/drawing/2010/main" val="0"/>
                      </a:ext>
                    </a:extLst>
                  </a:blip>
                  <a:stretch>
                    <a:fillRect/>
                  </a:stretch>
                </pic:blipFill>
                <pic:spPr>
                  <a:xfrm>
                    <a:off x="0" y="0"/>
                    <a:ext cx="2590800" cy="4386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66E03"/>
    <w:multiLevelType w:val="multilevel"/>
    <w:tmpl w:val="906C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C13E33"/>
    <w:multiLevelType w:val="multilevel"/>
    <w:tmpl w:val="FB00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0C9"/>
    <w:rsid w:val="00280042"/>
    <w:rsid w:val="003D4D77"/>
    <w:rsid w:val="00455390"/>
    <w:rsid w:val="004850C9"/>
    <w:rsid w:val="006011F3"/>
    <w:rsid w:val="006C4825"/>
    <w:rsid w:val="00D54BFC"/>
    <w:rsid w:val="00E60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115C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4BF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0C9"/>
    <w:pPr>
      <w:tabs>
        <w:tab w:val="center" w:pos="4320"/>
        <w:tab w:val="right" w:pos="8640"/>
      </w:tabs>
    </w:pPr>
  </w:style>
  <w:style w:type="character" w:customStyle="1" w:styleId="HeaderChar">
    <w:name w:val="Header Char"/>
    <w:basedOn w:val="DefaultParagraphFont"/>
    <w:link w:val="Header"/>
    <w:uiPriority w:val="99"/>
    <w:rsid w:val="004850C9"/>
  </w:style>
  <w:style w:type="paragraph" w:styleId="Footer">
    <w:name w:val="footer"/>
    <w:basedOn w:val="Normal"/>
    <w:link w:val="FooterChar"/>
    <w:uiPriority w:val="99"/>
    <w:unhideWhenUsed/>
    <w:rsid w:val="004850C9"/>
    <w:pPr>
      <w:tabs>
        <w:tab w:val="center" w:pos="4320"/>
        <w:tab w:val="right" w:pos="8640"/>
      </w:tabs>
    </w:pPr>
  </w:style>
  <w:style w:type="character" w:customStyle="1" w:styleId="FooterChar">
    <w:name w:val="Footer Char"/>
    <w:basedOn w:val="DefaultParagraphFont"/>
    <w:link w:val="Footer"/>
    <w:uiPriority w:val="99"/>
    <w:rsid w:val="004850C9"/>
  </w:style>
  <w:style w:type="character" w:customStyle="1" w:styleId="Heading2Char">
    <w:name w:val="Heading 2 Char"/>
    <w:basedOn w:val="DefaultParagraphFont"/>
    <w:link w:val="Heading2"/>
    <w:uiPriority w:val="9"/>
    <w:rsid w:val="00D54BFC"/>
    <w:rPr>
      <w:rFonts w:ascii="Times" w:hAnsi="Times"/>
      <w:b/>
      <w:bCs/>
      <w:sz w:val="36"/>
      <w:szCs w:val="36"/>
    </w:rPr>
  </w:style>
  <w:style w:type="character" w:styleId="Hyperlink">
    <w:name w:val="Hyperlink"/>
    <w:basedOn w:val="DefaultParagraphFont"/>
    <w:uiPriority w:val="99"/>
    <w:unhideWhenUsed/>
    <w:rsid w:val="003D4D7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4BF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0C9"/>
    <w:pPr>
      <w:tabs>
        <w:tab w:val="center" w:pos="4320"/>
        <w:tab w:val="right" w:pos="8640"/>
      </w:tabs>
    </w:pPr>
  </w:style>
  <w:style w:type="character" w:customStyle="1" w:styleId="HeaderChar">
    <w:name w:val="Header Char"/>
    <w:basedOn w:val="DefaultParagraphFont"/>
    <w:link w:val="Header"/>
    <w:uiPriority w:val="99"/>
    <w:rsid w:val="004850C9"/>
  </w:style>
  <w:style w:type="paragraph" w:styleId="Footer">
    <w:name w:val="footer"/>
    <w:basedOn w:val="Normal"/>
    <w:link w:val="FooterChar"/>
    <w:uiPriority w:val="99"/>
    <w:unhideWhenUsed/>
    <w:rsid w:val="004850C9"/>
    <w:pPr>
      <w:tabs>
        <w:tab w:val="center" w:pos="4320"/>
        <w:tab w:val="right" w:pos="8640"/>
      </w:tabs>
    </w:pPr>
  </w:style>
  <w:style w:type="character" w:customStyle="1" w:styleId="FooterChar">
    <w:name w:val="Footer Char"/>
    <w:basedOn w:val="DefaultParagraphFont"/>
    <w:link w:val="Footer"/>
    <w:uiPriority w:val="99"/>
    <w:rsid w:val="004850C9"/>
  </w:style>
  <w:style w:type="character" w:customStyle="1" w:styleId="Heading2Char">
    <w:name w:val="Heading 2 Char"/>
    <w:basedOn w:val="DefaultParagraphFont"/>
    <w:link w:val="Heading2"/>
    <w:uiPriority w:val="9"/>
    <w:rsid w:val="00D54BFC"/>
    <w:rPr>
      <w:rFonts w:ascii="Times" w:hAnsi="Times"/>
      <w:b/>
      <w:bCs/>
      <w:sz w:val="36"/>
      <w:szCs w:val="36"/>
    </w:rPr>
  </w:style>
  <w:style w:type="character" w:styleId="Hyperlink">
    <w:name w:val="Hyperlink"/>
    <w:basedOn w:val="DefaultParagraphFont"/>
    <w:uiPriority w:val="99"/>
    <w:unhideWhenUsed/>
    <w:rsid w:val="003D4D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50914">
      <w:bodyDiv w:val="1"/>
      <w:marLeft w:val="0"/>
      <w:marRight w:val="0"/>
      <w:marTop w:val="0"/>
      <w:marBottom w:val="0"/>
      <w:divBdr>
        <w:top w:val="none" w:sz="0" w:space="0" w:color="auto"/>
        <w:left w:val="none" w:sz="0" w:space="0" w:color="auto"/>
        <w:bottom w:val="none" w:sz="0" w:space="0" w:color="auto"/>
        <w:right w:val="none" w:sz="0" w:space="0" w:color="auto"/>
      </w:divBdr>
    </w:div>
    <w:div w:id="1474517127">
      <w:bodyDiv w:val="1"/>
      <w:marLeft w:val="0"/>
      <w:marRight w:val="0"/>
      <w:marTop w:val="0"/>
      <w:marBottom w:val="0"/>
      <w:divBdr>
        <w:top w:val="none" w:sz="0" w:space="0" w:color="auto"/>
        <w:left w:val="none" w:sz="0" w:space="0" w:color="auto"/>
        <w:bottom w:val="none" w:sz="0" w:space="0" w:color="auto"/>
        <w:right w:val="none" w:sz="0" w:space="0" w:color="auto"/>
      </w:divBdr>
    </w:div>
    <w:div w:id="19397500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i.inter360.net/ci/portal/order/uw/studyabroad" TargetMode="External"/><Relationship Id="rId9" Type="http://schemas.openxmlformats.org/officeDocument/2006/relationships/hyperlink" Target="mailto:Kristina.english@cigna.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535</Words>
  <Characters>3056</Characters>
  <Application>Microsoft Macintosh Word</Application>
  <DocSecurity>0</DocSecurity>
  <Lines>25</Lines>
  <Paragraphs>7</Paragraphs>
  <ScaleCrop>false</ScaleCrop>
  <Company>University of Washington</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Zunt Programs</dc:creator>
  <cp:keywords/>
  <dc:description/>
  <cp:lastModifiedBy>Zunt Programs</cp:lastModifiedBy>
  <cp:revision>4</cp:revision>
  <dcterms:created xsi:type="dcterms:W3CDTF">2014-12-30T19:18:00Z</dcterms:created>
  <dcterms:modified xsi:type="dcterms:W3CDTF">2014-12-30T20:01:00Z</dcterms:modified>
</cp:coreProperties>
</file>